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1F3A" w14:textId="77777777" w:rsidR="006F5B9D" w:rsidRPr="00B67FC1" w:rsidRDefault="006F5B9D" w:rsidP="006F5B9D">
      <w:pPr>
        <w:shd w:val="clear" w:color="auto" w:fill="FFFFFF"/>
        <w:spacing w:line="600" w:lineRule="atLeast"/>
        <w:textAlignment w:val="baseline"/>
        <w:outlineLvl w:val="3"/>
        <w:rPr>
          <w:rFonts w:ascii="Azo Sans" w:eastAsia="Times New Roman" w:hAnsi="Azo Sans" w:cs="Arial"/>
          <w:b/>
          <w:bCs/>
          <w:caps/>
          <w:color w:val="444444"/>
          <w:spacing w:val="105"/>
          <w:sz w:val="20"/>
          <w:szCs w:val="20"/>
          <w:lang w:eastAsia="en-GB"/>
        </w:rPr>
      </w:pPr>
      <w:r w:rsidRPr="00B67FC1">
        <w:rPr>
          <w:rFonts w:ascii="Azo Sans" w:eastAsia="Times New Roman" w:hAnsi="Azo Sans" w:cs="Arial"/>
          <w:b/>
          <w:bCs/>
          <w:caps/>
          <w:color w:val="2C3B8D"/>
          <w:spacing w:val="15"/>
          <w:sz w:val="20"/>
          <w:szCs w:val="20"/>
          <w:bdr w:val="none" w:sz="0" w:space="0" w:color="auto" w:frame="1"/>
          <w:lang w:eastAsia="en-GB"/>
        </w:rPr>
        <w:t>SUPPORTING PEOPLE TO GROW IN CONFIDENCE AND TAKE GREATER CONTROL OF THEIR HEALTH</w:t>
      </w:r>
    </w:p>
    <w:p w14:paraId="15E1BAA8" w14:textId="77777777" w:rsidR="006F5B9D" w:rsidRPr="00B67FC1" w:rsidRDefault="006F5B9D" w:rsidP="006F5B9D">
      <w:pPr>
        <w:rPr>
          <w:rFonts w:ascii="Azo Sans Light" w:hAnsi="Azo Sans Light" w:cs="Arial"/>
          <w:sz w:val="20"/>
          <w:szCs w:val="20"/>
        </w:rPr>
      </w:pPr>
    </w:p>
    <w:p w14:paraId="0FC2768E" w14:textId="77777777" w:rsidR="006F5B9D" w:rsidRPr="00B67FC1" w:rsidRDefault="006F5B9D" w:rsidP="006F5B9D">
      <w:pPr>
        <w:rPr>
          <w:rFonts w:ascii="Azo Sans Light" w:hAnsi="Azo Sans Light" w:cs="Arial"/>
          <w:sz w:val="20"/>
          <w:szCs w:val="20"/>
          <w:shd w:val="clear" w:color="auto" w:fill="FFFFFF"/>
        </w:rPr>
      </w:pPr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You have a chance to be part of something amazing at </w:t>
      </w:r>
      <w:proofErr w:type="spellStart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>Morelife</w:t>
      </w:r>
      <w:proofErr w:type="spellEnd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>, joining in our exciting mission to support the health and wellbeing of tens of thousands of adults and young people across the UK.</w:t>
      </w:r>
    </w:p>
    <w:p w14:paraId="324AEFEA" w14:textId="77777777" w:rsidR="006F5B9D" w:rsidRPr="00B67FC1" w:rsidRDefault="006F5B9D" w:rsidP="006F5B9D">
      <w:pPr>
        <w:rPr>
          <w:rFonts w:ascii="Azo Sans Light" w:hAnsi="Azo Sans Light" w:cs="Arial"/>
          <w:sz w:val="20"/>
          <w:szCs w:val="20"/>
          <w:shd w:val="clear" w:color="auto" w:fill="FFFFFF"/>
        </w:rPr>
      </w:pPr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We deliver healthy lifestyle services and specialist weight management programmes for </w:t>
      </w:r>
      <w:proofErr w:type="gramStart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>a number of</w:t>
      </w:r>
      <w:proofErr w:type="gramEnd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 local authorities. And we are growing, fast. </w:t>
      </w:r>
    </w:p>
    <w:p w14:paraId="7FE2C509" w14:textId="77777777" w:rsidR="006F5B9D" w:rsidRPr="00B67FC1" w:rsidRDefault="006F5B9D" w:rsidP="006F5B9D">
      <w:pPr>
        <w:rPr>
          <w:rFonts w:ascii="Azo Sans Light" w:eastAsia="Times New Roman" w:hAnsi="Azo Sans Light" w:cs="Arial"/>
          <w:color w:val="000000"/>
          <w:sz w:val="20"/>
          <w:szCs w:val="20"/>
          <w:lang w:eastAsia="en-GB"/>
        </w:rPr>
      </w:pPr>
    </w:p>
    <w:p w14:paraId="39ADF317" w14:textId="77777777" w:rsidR="006F5B9D" w:rsidRPr="00B67FC1" w:rsidRDefault="006F5B9D" w:rsidP="006F5B9D">
      <w:pPr>
        <w:rPr>
          <w:rStyle w:val="wbzude"/>
          <w:rFonts w:ascii="Azo Sans Light" w:hAnsi="Azo Sans Light" w:cs="Arial"/>
          <w:sz w:val="20"/>
          <w:shd w:val="clear" w:color="auto" w:fill="FFFFFF"/>
        </w:rPr>
      </w:pPr>
      <w:r w:rsidRPr="00B67FC1">
        <w:rPr>
          <w:rStyle w:val="wbzude"/>
          <w:rFonts w:ascii="Azo Sans Light" w:hAnsi="Azo Sans Light" w:cs="Arial"/>
          <w:sz w:val="20"/>
          <w:shd w:val="clear" w:color="auto" w:fill="FFFFFF"/>
        </w:rPr>
        <w:t>We know our programmes work and our goal is to ensure we reach out to as many people as we can to help them live healthier lives.</w:t>
      </w:r>
    </w:p>
    <w:p w14:paraId="615386E8" w14:textId="77777777" w:rsidR="006F5B9D" w:rsidRPr="00B67FC1" w:rsidRDefault="006F5B9D" w:rsidP="006F5B9D">
      <w:pPr>
        <w:rPr>
          <w:rStyle w:val="wbzude"/>
          <w:rFonts w:ascii="Azo Sans Light" w:hAnsi="Azo Sans Light" w:cs="Arial"/>
          <w:sz w:val="20"/>
          <w:shd w:val="clear" w:color="auto" w:fill="FFFFFF"/>
        </w:rPr>
      </w:pPr>
      <w:r w:rsidRPr="00B67FC1">
        <w:rPr>
          <w:rStyle w:val="wbzude"/>
          <w:rFonts w:ascii="Azo Sans Light" w:hAnsi="Azo Sans Light" w:cs="Arial"/>
          <w:sz w:val="20"/>
          <w:shd w:val="clear" w:color="auto" w:fill="FFFFFF"/>
        </w:rPr>
        <w:t>We are also passionate about developing our people with a strong support structure lead in a fun and fast paced environment.</w:t>
      </w:r>
    </w:p>
    <w:p w14:paraId="2CEA9497" w14:textId="6EE89D28" w:rsidR="006F5B9D" w:rsidRPr="00B67FC1" w:rsidRDefault="006F5B9D" w:rsidP="00B67FC1">
      <w:pPr>
        <w:shd w:val="clear" w:color="auto" w:fill="FFFFFF"/>
        <w:spacing w:before="100" w:beforeAutospacing="1" w:after="100" w:afterAutospacing="1"/>
        <w:rPr>
          <w:rFonts w:ascii="Azo Sans Light" w:hAnsi="Azo Sans Light" w:cs="Arial"/>
          <w:b/>
        </w:rPr>
      </w:pPr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Where do you fit </w:t>
      </w:r>
      <w:proofErr w:type="gramStart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>in ?</w:t>
      </w:r>
      <w:proofErr w:type="gramEnd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  We are looking for a Finance &amp; HR Governance Administrator to join our Central Team based in the </w:t>
      </w:r>
      <w:proofErr w:type="spellStart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>Headingley</w:t>
      </w:r>
      <w:proofErr w:type="spellEnd"/>
      <w:r w:rsidRPr="00B67FC1">
        <w:rPr>
          <w:rFonts w:ascii="Azo Sans Light" w:hAnsi="Azo Sans Light" w:cs="Arial"/>
          <w:sz w:val="20"/>
          <w:szCs w:val="20"/>
          <w:shd w:val="clear" w:color="auto" w:fill="FFFFFF"/>
        </w:rPr>
        <w:t xml:space="preserve"> Campus of Leeds Beckett University.  The role will play a key part in the Finance &amp; HR functions supporting our Central &amp; regional operations. </w:t>
      </w:r>
    </w:p>
    <w:p w14:paraId="229CC0F7" w14:textId="4E76DC3E" w:rsidR="00713399" w:rsidRDefault="00713399" w:rsidP="0008457B">
      <w:pPr>
        <w:pStyle w:val="Nicenormal"/>
        <w:spacing w:after="120" w:line="240" w:lineRule="auto"/>
        <w:jc w:val="both"/>
        <w:rPr>
          <w:rFonts w:cs="Arial"/>
          <w:b/>
          <w:sz w:val="22"/>
          <w:szCs w:val="22"/>
        </w:rPr>
      </w:pPr>
      <w:r w:rsidRPr="00760EAB">
        <w:rPr>
          <w:rFonts w:cs="Arial"/>
          <w:b/>
          <w:sz w:val="22"/>
          <w:szCs w:val="22"/>
        </w:rPr>
        <w:t>Job Description</w:t>
      </w:r>
    </w:p>
    <w:p w14:paraId="40EC0CC4" w14:textId="77777777" w:rsidR="00B67FC1" w:rsidRPr="00760EAB" w:rsidRDefault="00B67FC1" w:rsidP="0008457B">
      <w:pPr>
        <w:pStyle w:val="Nicenormal"/>
        <w:spacing w:after="120" w:line="240" w:lineRule="auto"/>
        <w:jc w:val="both"/>
        <w:rPr>
          <w:rFonts w:cs="Arial"/>
          <w:b/>
          <w:sz w:val="22"/>
          <w:szCs w:val="22"/>
        </w:rPr>
      </w:pPr>
    </w:p>
    <w:p w14:paraId="72A37CE6" w14:textId="19DDD372" w:rsidR="00713399" w:rsidRPr="00B67FC1" w:rsidRDefault="00713399" w:rsidP="0008457B">
      <w:pPr>
        <w:pStyle w:val="Nicenormal"/>
        <w:spacing w:after="120" w:line="240" w:lineRule="auto"/>
        <w:jc w:val="both"/>
        <w:rPr>
          <w:rFonts w:ascii="Azo Sans Light" w:hAnsi="Azo Sans Light" w:cs="Arial"/>
          <w:b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 xml:space="preserve">Job title: 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="001D3BE8" w:rsidRPr="00B67FC1">
        <w:rPr>
          <w:rFonts w:ascii="Azo Sans Light" w:hAnsi="Azo Sans Light" w:cs="Arial"/>
          <w:sz w:val="22"/>
          <w:szCs w:val="22"/>
        </w:rPr>
        <w:t xml:space="preserve">Finance and HR Governance Administrator </w:t>
      </w:r>
    </w:p>
    <w:p w14:paraId="3DA1B654" w14:textId="3FE9A74A" w:rsidR="00713399" w:rsidRPr="00B67FC1" w:rsidRDefault="00713399" w:rsidP="0008457B">
      <w:pPr>
        <w:pStyle w:val="Nicenormal"/>
        <w:spacing w:after="120" w:line="240" w:lineRule="auto"/>
        <w:jc w:val="both"/>
        <w:rPr>
          <w:rFonts w:ascii="Azo Sans Light" w:hAnsi="Azo Sans Light" w:cs="Arial"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 xml:space="preserve">Location: 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="001D3BE8" w:rsidRPr="00B67FC1">
        <w:rPr>
          <w:rFonts w:ascii="Azo Sans Light" w:hAnsi="Azo Sans Light" w:cs="Arial"/>
          <w:sz w:val="22"/>
          <w:szCs w:val="22"/>
        </w:rPr>
        <w:t>Leeds</w:t>
      </w:r>
    </w:p>
    <w:p w14:paraId="7FDC86C9" w14:textId="77003876" w:rsidR="00713399" w:rsidRPr="00B67FC1" w:rsidRDefault="00713399" w:rsidP="0008457B">
      <w:pPr>
        <w:pStyle w:val="Nicenormal"/>
        <w:spacing w:after="120" w:line="240" w:lineRule="auto"/>
        <w:ind w:left="2127" w:hanging="2127"/>
        <w:jc w:val="both"/>
        <w:rPr>
          <w:rFonts w:ascii="Azo Sans Light" w:hAnsi="Azo Sans Light" w:cs="Arial"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 xml:space="preserve">Hours: 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="001D3BE8" w:rsidRPr="00B67FC1">
        <w:rPr>
          <w:rFonts w:ascii="Azo Sans Light" w:hAnsi="Azo Sans Light" w:cs="Arial"/>
          <w:bCs/>
          <w:sz w:val="22"/>
          <w:szCs w:val="22"/>
        </w:rPr>
        <w:t>37.</w:t>
      </w:r>
      <w:r w:rsidR="001D3BE8" w:rsidRPr="00B67FC1">
        <w:rPr>
          <w:rFonts w:ascii="Azo Sans Light" w:hAnsi="Azo Sans Light" w:cs="Arial"/>
          <w:sz w:val="22"/>
          <w:szCs w:val="22"/>
        </w:rPr>
        <w:t>5</w:t>
      </w:r>
      <w:r w:rsidRPr="00B67FC1">
        <w:rPr>
          <w:rFonts w:ascii="Azo Sans Light" w:hAnsi="Azo Sans Light" w:cs="Arial"/>
          <w:sz w:val="22"/>
          <w:szCs w:val="22"/>
        </w:rPr>
        <w:t xml:space="preserve"> hours per week </w:t>
      </w:r>
    </w:p>
    <w:p w14:paraId="4A2BB7CB" w14:textId="5B157766" w:rsidR="00713399" w:rsidRPr="00B67FC1" w:rsidRDefault="00713399" w:rsidP="0008457B">
      <w:pPr>
        <w:pStyle w:val="Nicenormal"/>
        <w:spacing w:after="120" w:line="240" w:lineRule="auto"/>
        <w:ind w:left="2127" w:hanging="2127"/>
        <w:jc w:val="both"/>
        <w:rPr>
          <w:rFonts w:ascii="Azo Sans Light" w:hAnsi="Azo Sans Light" w:cs="Arial"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>Salary: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="00952AA4" w:rsidRPr="00B67FC1">
        <w:rPr>
          <w:rFonts w:ascii="Azo Sans Light" w:hAnsi="Azo Sans Light" w:cs="Arial"/>
          <w:sz w:val="22"/>
          <w:szCs w:val="22"/>
        </w:rPr>
        <w:t>£</w:t>
      </w:r>
      <w:r w:rsidR="00842743" w:rsidRPr="00B67FC1">
        <w:rPr>
          <w:rFonts w:ascii="Azo Sans Light" w:hAnsi="Azo Sans Light" w:cs="Arial"/>
          <w:sz w:val="22"/>
          <w:szCs w:val="22"/>
        </w:rPr>
        <w:t>19,000-£21,000</w:t>
      </w:r>
      <w:r w:rsidRPr="00B67FC1">
        <w:rPr>
          <w:rFonts w:ascii="Azo Sans Light" w:hAnsi="Azo Sans Light" w:cs="Arial"/>
          <w:sz w:val="22"/>
          <w:szCs w:val="22"/>
        </w:rPr>
        <w:t xml:space="preserve"> p.a.</w:t>
      </w:r>
      <w:r w:rsidR="0090307B" w:rsidRPr="00B67FC1">
        <w:rPr>
          <w:rFonts w:ascii="Azo Sans Light" w:hAnsi="Azo Sans Light" w:cs="Arial"/>
          <w:sz w:val="22"/>
          <w:szCs w:val="22"/>
        </w:rPr>
        <w:t xml:space="preserve"> </w:t>
      </w:r>
      <w:r w:rsidR="00F256C7" w:rsidRPr="00B67FC1">
        <w:rPr>
          <w:rFonts w:ascii="Azo Sans Light" w:hAnsi="Azo Sans Light" w:cs="Arial"/>
          <w:sz w:val="22"/>
          <w:szCs w:val="22"/>
        </w:rPr>
        <w:t>plus p</w:t>
      </w:r>
      <w:r w:rsidR="0090307B" w:rsidRPr="00B67FC1">
        <w:rPr>
          <w:rFonts w:ascii="Azo Sans Light" w:hAnsi="Azo Sans Light" w:cs="Arial"/>
          <w:sz w:val="22"/>
          <w:szCs w:val="22"/>
        </w:rPr>
        <w:t xml:space="preserve">ension </w:t>
      </w:r>
      <w:r w:rsidR="00F256C7" w:rsidRPr="00B67FC1">
        <w:rPr>
          <w:rFonts w:ascii="Azo Sans Light" w:hAnsi="Azo Sans Light" w:cs="Arial"/>
          <w:sz w:val="22"/>
          <w:szCs w:val="22"/>
        </w:rPr>
        <w:t xml:space="preserve">contribution </w:t>
      </w:r>
      <w:r w:rsidR="0090307B" w:rsidRPr="00B67FC1">
        <w:rPr>
          <w:rFonts w:ascii="Azo Sans Light" w:hAnsi="Azo Sans Light" w:cs="Arial"/>
          <w:sz w:val="22"/>
          <w:szCs w:val="22"/>
        </w:rPr>
        <w:t xml:space="preserve">3% from MoreLife and 5% from employee. </w:t>
      </w:r>
    </w:p>
    <w:p w14:paraId="4FB41167" w14:textId="77777777" w:rsidR="001D3BE8" w:rsidRPr="00B67FC1" w:rsidRDefault="00713399" w:rsidP="0008457B">
      <w:pPr>
        <w:pStyle w:val="Nicenormal"/>
        <w:spacing w:after="120" w:line="240" w:lineRule="auto"/>
        <w:ind w:left="2127" w:hanging="2127"/>
        <w:jc w:val="both"/>
        <w:rPr>
          <w:rFonts w:ascii="Azo Sans Light" w:hAnsi="Azo Sans Light" w:cs="Arial"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>Reporting To: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Pr="00B67FC1">
        <w:rPr>
          <w:rFonts w:ascii="Azo Sans Light" w:hAnsi="Azo Sans Light" w:cs="Arial"/>
          <w:sz w:val="22"/>
          <w:szCs w:val="22"/>
        </w:rPr>
        <w:tab/>
      </w:r>
      <w:r w:rsidR="001D3BE8" w:rsidRPr="00B67FC1">
        <w:rPr>
          <w:rFonts w:ascii="Azo Sans Light" w:hAnsi="Azo Sans Light" w:cs="Arial"/>
          <w:sz w:val="22"/>
          <w:szCs w:val="22"/>
        </w:rPr>
        <w:t xml:space="preserve">HR and Governance Manager </w:t>
      </w:r>
    </w:p>
    <w:p w14:paraId="709B56C4" w14:textId="4278A794" w:rsidR="00713399" w:rsidRPr="00B67FC1" w:rsidRDefault="00713399" w:rsidP="0008457B">
      <w:pPr>
        <w:pStyle w:val="Nicenormal"/>
        <w:spacing w:after="120" w:line="240" w:lineRule="auto"/>
        <w:ind w:left="2127" w:hanging="2127"/>
        <w:jc w:val="both"/>
        <w:rPr>
          <w:rFonts w:ascii="Azo Sans Light" w:hAnsi="Azo Sans Light" w:cs="Arial"/>
          <w:bCs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>Key Relationships:</w:t>
      </w:r>
      <w:r w:rsidRPr="00B67FC1">
        <w:rPr>
          <w:rFonts w:ascii="Azo Sans Light" w:hAnsi="Azo Sans Light" w:cs="Arial"/>
          <w:b/>
          <w:sz w:val="22"/>
          <w:szCs w:val="22"/>
        </w:rPr>
        <w:tab/>
      </w:r>
      <w:r w:rsidR="005B6722" w:rsidRPr="00B67FC1">
        <w:rPr>
          <w:rFonts w:ascii="Azo Sans Light" w:hAnsi="Azo Sans Light" w:cs="Arial"/>
          <w:bCs/>
          <w:sz w:val="22"/>
          <w:szCs w:val="22"/>
        </w:rPr>
        <w:t>Senior Management team; Managers and staff within MoreLife. External providers.</w:t>
      </w:r>
    </w:p>
    <w:p w14:paraId="531AA0E8" w14:textId="77777777" w:rsidR="0097634D" w:rsidRPr="00B67FC1" w:rsidRDefault="0097634D" w:rsidP="0008457B">
      <w:pPr>
        <w:pStyle w:val="Nicenormal"/>
        <w:spacing w:after="120" w:line="240" w:lineRule="auto"/>
        <w:contextualSpacing/>
        <w:jc w:val="both"/>
        <w:rPr>
          <w:rFonts w:ascii="Azo Sans Light" w:hAnsi="Azo Sans Light" w:cs="Arial"/>
          <w:b/>
          <w:sz w:val="22"/>
          <w:szCs w:val="22"/>
        </w:rPr>
      </w:pPr>
    </w:p>
    <w:p w14:paraId="125C959E" w14:textId="09EFE46B" w:rsidR="00713399" w:rsidRPr="00B67FC1" w:rsidRDefault="00713399" w:rsidP="0008457B">
      <w:pPr>
        <w:pStyle w:val="Nicenormal"/>
        <w:spacing w:after="120" w:line="240" w:lineRule="auto"/>
        <w:contextualSpacing/>
        <w:jc w:val="both"/>
        <w:rPr>
          <w:rFonts w:ascii="Azo Sans Light" w:hAnsi="Azo Sans Light" w:cs="Arial"/>
          <w:b/>
          <w:sz w:val="22"/>
          <w:szCs w:val="22"/>
        </w:rPr>
      </w:pPr>
      <w:r w:rsidRPr="00B67FC1">
        <w:rPr>
          <w:rFonts w:ascii="Azo Sans Light" w:hAnsi="Azo Sans Light" w:cs="Arial"/>
          <w:b/>
          <w:sz w:val="22"/>
          <w:szCs w:val="22"/>
        </w:rPr>
        <w:t>Background information:</w:t>
      </w:r>
    </w:p>
    <w:p w14:paraId="4CC1C6C5" w14:textId="52EC4BD1" w:rsidR="00713399" w:rsidRPr="00B67FC1" w:rsidRDefault="00713399" w:rsidP="0008457B">
      <w:pPr>
        <w:spacing w:after="120"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>MoreLife deliver integrated healthy lifestyle services</w:t>
      </w:r>
      <w:r w:rsidR="00F256C7" w:rsidRPr="00B67FC1">
        <w:rPr>
          <w:rFonts w:ascii="Azo Sans Light" w:hAnsi="Azo Sans Light" w:cs="Arial"/>
        </w:rPr>
        <w:t xml:space="preserve"> </w:t>
      </w:r>
      <w:r w:rsidR="00965BDE" w:rsidRPr="00B67FC1">
        <w:rPr>
          <w:rFonts w:ascii="Azo Sans Light" w:hAnsi="Azo Sans Light" w:cs="Arial"/>
        </w:rPr>
        <w:t xml:space="preserve">which </w:t>
      </w:r>
      <w:r w:rsidRPr="00B67FC1">
        <w:rPr>
          <w:rFonts w:ascii="Azo Sans Light" w:hAnsi="Azo Sans Light" w:cs="Arial"/>
        </w:rPr>
        <w:t xml:space="preserve">includes the following: </w:t>
      </w:r>
    </w:p>
    <w:p w14:paraId="40F3636F" w14:textId="1228DC52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 xml:space="preserve">An engagement team which will be central to supporting the whole of the </w:t>
      </w:r>
      <w:r w:rsidR="00E03DFE" w:rsidRPr="00B67FC1">
        <w:rPr>
          <w:rFonts w:ascii="Azo Sans Light" w:hAnsi="Azo Sans Light" w:cs="Arial"/>
        </w:rPr>
        <w:t>MoreLife service</w:t>
      </w:r>
      <w:r w:rsidRPr="00B67FC1">
        <w:rPr>
          <w:rFonts w:ascii="Azo Sans Light" w:hAnsi="Azo Sans Light" w:cs="Arial"/>
        </w:rPr>
        <w:t xml:space="preserve"> </w:t>
      </w:r>
    </w:p>
    <w:p w14:paraId="543A7A6E" w14:textId="77777777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>Adult &amp; child weight management services</w:t>
      </w:r>
    </w:p>
    <w:p w14:paraId="6277B762" w14:textId="17293144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 xml:space="preserve">Physical activity for people with </w:t>
      </w:r>
      <w:r w:rsidR="00E03DFE" w:rsidRPr="00B67FC1">
        <w:rPr>
          <w:rFonts w:ascii="Azo Sans Light" w:hAnsi="Azo Sans Light" w:cs="Arial"/>
        </w:rPr>
        <w:t>l</w:t>
      </w:r>
      <w:r w:rsidRPr="00B67FC1">
        <w:rPr>
          <w:rFonts w:ascii="Azo Sans Light" w:hAnsi="Azo Sans Light" w:cs="Arial"/>
        </w:rPr>
        <w:t xml:space="preserve">ong </w:t>
      </w:r>
      <w:r w:rsidR="00E03DFE" w:rsidRPr="00B67FC1">
        <w:rPr>
          <w:rFonts w:ascii="Azo Sans Light" w:hAnsi="Azo Sans Light" w:cs="Arial"/>
        </w:rPr>
        <w:t>t</w:t>
      </w:r>
      <w:r w:rsidRPr="00B67FC1">
        <w:rPr>
          <w:rFonts w:ascii="Azo Sans Light" w:hAnsi="Azo Sans Light" w:cs="Arial"/>
        </w:rPr>
        <w:t xml:space="preserve">erm </w:t>
      </w:r>
      <w:r w:rsidR="00E03DFE" w:rsidRPr="00B67FC1">
        <w:rPr>
          <w:rFonts w:ascii="Azo Sans Light" w:hAnsi="Azo Sans Light" w:cs="Arial"/>
        </w:rPr>
        <w:t>c</w:t>
      </w:r>
      <w:r w:rsidRPr="00B67FC1">
        <w:rPr>
          <w:rFonts w:ascii="Azo Sans Light" w:hAnsi="Azo Sans Light" w:cs="Arial"/>
        </w:rPr>
        <w:t xml:space="preserve">onditions and </w:t>
      </w:r>
      <w:r w:rsidR="00E03DFE" w:rsidRPr="00B67FC1">
        <w:rPr>
          <w:rFonts w:ascii="Azo Sans Light" w:hAnsi="Azo Sans Light" w:cs="Arial"/>
        </w:rPr>
        <w:t>h</w:t>
      </w:r>
      <w:r w:rsidRPr="00B67FC1">
        <w:rPr>
          <w:rFonts w:ascii="Azo Sans Light" w:hAnsi="Azo Sans Light" w:cs="Arial"/>
        </w:rPr>
        <w:t xml:space="preserve">ealth </w:t>
      </w:r>
      <w:r w:rsidR="00E03DFE" w:rsidRPr="00B67FC1">
        <w:rPr>
          <w:rFonts w:ascii="Azo Sans Light" w:hAnsi="Azo Sans Light" w:cs="Arial"/>
        </w:rPr>
        <w:t>w</w:t>
      </w:r>
      <w:r w:rsidRPr="00B67FC1">
        <w:rPr>
          <w:rFonts w:ascii="Azo Sans Light" w:hAnsi="Azo Sans Light" w:cs="Arial"/>
        </w:rPr>
        <w:t>alks</w:t>
      </w:r>
    </w:p>
    <w:p w14:paraId="25C31A3F" w14:textId="77777777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 xml:space="preserve">Smoking cessation interventions and campaigns  </w:t>
      </w:r>
    </w:p>
    <w:p w14:paraId="48D2AF17" w14:textId="77777777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>NHS Health Checks (Outreach)</w:t>
      </w:r>
    </w:p>
    <w:p w14:paraId="5593D4C7" w14:textId="42417F2C" w:rsidR="00713399" w:rsidRP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 xml:space="preserve">Training &amp; Awareness </w:t>
      </w:r>
      <w:r w:rsidR="00965BDE" w:rsidRPr="00B67FC1">
        <w:rPr>
          <w:rFonts w:ascii="Azo Sans Light" w:hAnsi="Azo Sans Light" w:cs="Arial"/>
        </w:rPr>
        <w:t>r</w:t>
      </w:r>
      <w:r w:rsidRPr="00B67FC1">
        <w:rPr>
          <w:rFonts w:ascii="Azo Sans Light" w:hAnsi="Azo Sans Light" w:cs="Arial"/>
        </w:rPr>
        <w:t xml:space="preserve">aising including MECC </w:t>
      </w:r>
    </w:p>
    <w:p w14:paraId="246782BA" w14:textId="77777777" w:rsidR="00B67FC1" w:rsidRDefault="00713399" w:rsidP="0008457B">
      <w:pPr>
        <w:numPr>
          <w:ilvl w:val="0"/>
          <w:numId w:val="3"/>
        </w:numPr>
        <w:spacing w:after="120"/>
        <w:ind w:hanging="720"/>
        <w:contextualSpacing/>
        <w:jc w:val="both"/>
        <w:rPr>
          <w:rFonts w:ascii="Azo Sans Light" w:hAnsi="Azo Sans Light" w:cs="Arial"/>
        </w:rPr>
      </w:pPr>
      <w:r w:rsidRPr="00B67FC1">
        <w:rPr>
          <w:rFonts w:ascii="Azo Sans Light" w:hAnsi="Azo Sans Light" w:cs="Arial"/>
        </w:rPr>
        <w:t>Public Health Campaigns and Events</w:t>
      </w:r>
    </w:p>
    <w:p w14:paraId="52C93654" w14:textId="0AD4E525" w:rsidR="00713399" w:rsidRPr="00B67FC1" w:rsidRDefault="00713399" w:rsidP="00B67FC1">
      <w:pPr>
        <w:spacing w:after="120"/>
        <w:contextualSpacing/>
        <w:jc w:val="both"/>
        <w:rPr>
          <w:rFonts w:ascii="Azo Sans Light" w:hAnsi="Azo Sans Light" w:cs="Arial"/>
        </w:rPr>
      </w:pPr>
      <w:bookmarkStart w:id="0" w:name="_GoBack"/>
      <w:bookmarkEnd w:id="0"/>
      <w:r w:rsidRPr="00B67FC1">
        <w:rPr>
          <w:rFonts w:ascii="Azo Sans Light" w:hAnsi="Azo Sans Light" w:cs="Arial"/>
          <w:b/>
        </w:rPr>
        <w:lastRenderedPageBreak/>
        <w:t xml:space="preserve">Job purpose: </w:t>
      </w:r>
    </w:p>
    <w:p w14:paraId="6CE7B756" w14:textId="6E2E2B33" w:rsidR="0031205F" w:rsidRPr="00B67FC1" w:rsidRDefault="005B6722" w:rsidP="0008457B">
      <w:pPr>
        <w:shd w:val="clear" w:color="auto" w:fill="FFFFFF"/>
        <w:spacing w:after="120"/>
        <w:jc w:val="both"/>
        <w:rPr>
          <w:rFonts w:ascii="Azo Sans Light" w:eastAsia="Times New Roman" w:hAnsi="Azo Sans Light" w:cs="Arial"/>
          <w:lang w:eastAsia="en-GB"/>
        </w:rPr>
      </w:pPr>
      <w:r w:rsidRPr="00B67FC1">
        <w:rPr>
          <w:rFonts w:ascii="Azo Sans Light" w:eastAsia="Times New Roman" w:hAnsi="Azo Sans Light" w:cs="Arial"/>
          <w:lang w:eastAsia="en-GB"/>
        </w:rPr>
        <w:t>The role supports the Finance and HR &amp; Governance Managers in an administrative capacity</w:t>
      </w:r>
      <w:r w:rsidR="007B506A" w:rsidRPr="00B67FC1">
        <w:rPr>
          <w:rFonts w:ascii="Azo Sans Light" w:eastAsia="Times New Roman" w:hAnsi="Azo Sans Light" w:cs="Arial"/>
          <w:lang w:eastAsia="en-GB"/>
        </w:rPr>
        <w:t xml:space="preserve"> and</w:t>
      </w:r>
      <w:r w:rsidR="00842743" w:rsidRPr="00B67FC1">
        <w:rPr>
          <w:rFonts w:ascii="Azo Sans Light" w:eastAsia="Times New Roman" w:hAnsi="Azo Sans Light" w:cs="Arial"/>
          <w:lang w:eastAsia="en-GB"/>
        </w:rPr>
        <w:t xml:space="preserve"> supports </w:t>
      </w:r>
      <w:r w:rsidR="007B506A" w:rsidRPr="00B67FC1">
        <w:rPr>
          <w:rFonts w:ascii="Azo Sans Light" w:eastAsia="Times New Roman" w:hAnsi="Azo Sans Light" w:cs="Arial"/>
          <w:lang w:eastAsia="en-GB"/>
        </w:rPr>
        <w:t>the smooth running of the central office.</w:t>
      </w:r>
      <w:r w:rsidRPr="00B67FC1">
        <w:rPr>
          <w:rFonts w:ascii="Azo Sans Light" w:eastAsia="Times New Roman" w:hAnsi="Azo Sans Light" w:cs="Arial"/>
          <w:lang w:eastAsia="en-GB"/>
        </w:rPr>
        <w:t xml:space="preserve"> </w:t>
      </w:r>
    </w:p>
    <w:p w14:paraId="5A6F0632" w14:textId="617057FD" w:rsidR="00713399" w:rsidRPr="00B67FC1" w:rsidRDefault="00713399" w:rsidP="0008457B">
      <w:pPr>
        <w:pStyle w:val="Default"/>
        <w:spacing w:after="120"/>
        <w:jc w:val="both"/>
        <w:rPr>
          <w:rFonts w:ascii="Azo Sans Light" w:hAnsi="Azo Sans Light" w:cs="Arial"/>
          <w:b/>
          <w:bCs/>
          <w:color w:val="auto"/>
          <w:sz w:val="22"/>
          <w:szCs w:val="22"/>
        </w:rPr>
      </w:pPr>
      <w:r w:rsidRPr="00B67FC1">
        <w:rPr>
          <w:rFonts w:ascii="Azo Sans Light" w:hAnsi="Azo Sans Light" w:cs="Arial"/>
          <w:b/>
          <w:bCs/>
          <w:color w:val="auto"/>
          <w:sz w:val="22"/>
          <w:szCs w:val="22"/>
        </w:rPr>
        <w:t>Key responsibilities:</w:t>
      </w:r>
    </w:p>
    <w:p w14:paraId="5CC00189" w14:textId="5BAC2B4B" w:rsidR="0008457B" w:rsidRPr="00B67FC1" w:rsidRDefault="005B6722" w:rsidP="0008457B">
      <w:pPr>
        <w:spacing w:before="100" w:beforeAutospacing="1" w:after="100" w:afterAutospacing="1"/>
        <w:jc w:val="both"/>
        <w:rPr>
          <w:rFonts w:ascii="Azo Sans Light" w:hAnsi="Azo Sans Light" w:cs="Arial"/>
        </w:rPr>
      </w:pPr>
      <w:r w:rsidRPr="00B67FC1">
        <w:rPr>
          <w:rFonts w:ascii="Azo Sans Light" w:eastAsia="Times New Roman" w:hAnsi="Azo Sans Light" w:cs="Arial"/>
          <w:color w:val="000000"/>
          <w:lang w:eastAsia="en-GB"/>
        </w:rPr>
        <w:t>Responsible</w:t>
      </w:r>
      <w:r w:rsidR="001D3BE8" w:rsidRPr="00B67FC1">
        <w:rPr>
          <w:rFonts w:ascii="Azo Sans Light" w:eastAsia="Times New Roman" w:hAnsi="Azo Sans Light" w:cs="Arial"/>
          <w:color w:val="000000"/>
          <w:lang w:eastAsia="en-GB"/>
        </w:rPr>
        <w:t xml:space="preserve"> for </w:t>
      </w:r>
      <w:r w:rsidR="0008457B" w:rsidRPr="00B67FC1">
        <w:rPr>
          <w:rFonts w:ascii="Azo Sans Light" w:eastAsia="Times New Roman" w:hAnsi="Azo Sans Light" w:cs="Arial"/>
          <w:color w:val="000000"/>
          <w:lang w:eastAsia="en-GB"/>
        </w:rPr>
        <w:t>day to day Finance</w:t>
      </w:r>
      <w:r w:rsidR="007B506A" w:rsidRPr="00B67FC1">
        <w:rPr>
          <w:rFonts w:ascii="Azo Sans Light" w:eastAsia="Times New Roman" w:hAnsi="Azo Sans Light" w:cs="Arial"/>
          <w:color w:val="000000"/>
          <w:lang w:eastAsia="en-GB"/>
        </w:rPr>
        <w:t xml:space="preserve">, </w:t>
      </w:r>
      <w:r w:rsidR="0008457B" w:rsidRPr="00B67FC1">
        <w:rPr>
          <w:rFonts w:ascii="Azo Sans Light" w:eastAsia="Times New Roman" w:hAnsi="Azo Sans Light" w:cs="Arial"/>
          <w:color w:val="000000"/>
          <w:lang w:eastAsia="en-GB"/>
        </w:rPr>
        <w:t>HR Governance</w:t>
      </w:r>
      <w:r w:rsidR="00842743" w:rsidRPr="00B67FC1">
        <w:rPr>
          <w:rFonts w:ascii="Azo Sans Light" w:eastAsia="Times New Roman" w:hAnsi="Azo Sans Light" w:cs="Arial"/>
          <w:color w:val="000000"/>
          <w:lang w:eastAsia="en-GB"/>
        </w:rPr>
        <w:t xml:space="preserve"> and supports the g</w:t>
      </w:r>
      <w:r w:rsidR="007B506A" w:rsidRPr="00B67FC1">
        <w:rPr>
          <w:rFonts w:ascii="Azo Sans Light" w:eastAsia="Times New Roman" w:hAnsi="Azo Sans Light" w:cs="Arial"/>
          <w:color w:val="000000"/>
          <w:lang w:eastAsia="en-GB"/>
        </w:rPr>
        <w:t xml:space="preserve">eneral office </w:t>
      </w:r>
      <w:r w:rsidR="0008457B" w:rsidRPr="00B67FC1">
        <w:rPr>
          <w:rFonts w:ascii="Azo Sans Light" w:eastAsia="Times New Roman" w:hAnsi="Azo Sans Light" w:cs="Arial"/>
          <w:color w:val="000000"/>
          <w:lang w:eastAsia="en-GB"/>
        </w:rPr>
        <w:t xml:space="preserve">administration. </w:t>
      </w:r>
      <w:r w:rsidR="0008457B" w:rsidRPr="00B67FC1">
        <w:rPr>
          <w:rFonts w:ascii="Azo Sans Light" w:hAnsi="Azo Sans Light" w:cs="Arial"/>
        </w:rPr>
        <w:t xml:space="preserve">To </w:t>
      </w:r>
      <w:r w:rsidR="0097634D" w:rsidRPr="00B67FC1">
        <w:rPr>
          <w:rFonts w:ascii="Azo Sans Light" w:hAnsi="Azo Sans Light" w:cs="Arial"/>
        </w:rPr>
        <w:t xml:space="preserve">support continuous improvement activities. </w:t>
      </w:r>
      <w:r w:rsidR="0008457B" w:rsidRPr="00B67FC1">
        <w:rPr>
          <w:rFonts w:ascii="Azo Sans Light" w:hAnsi="Azo Sans Light" w:cs="Arial"/>
        </w:rPr>
        <w:t xml:space="preserve">  </w:t>
      </w:r>
    </w:p>
    <w:p w14:paraId="289AEA83" w14:textId="72C6A85E" w:rsidR="00713399" w:rsidRPr="00B67FC1" w:rsidRDefault="00713399" w:rsidP="0008457B">
      <w:pPr>
        <w:shd w:val="clear" w:color="auto" w:fill="FFFFFF"/>
        <w:spacing w:after="120"/>
        <w:jc w:val="both"/>
        <w:rPr>
          <w:rFonts w:ascii="Azo Sans Light" w:hAnsi="Azo Sans Light" w:cs="Arial"/>
          <w:b/>
        </w:rPr>
      </w:pPr>
      <w:r w:rsidRPr="00B67FC1">
        <w:rPr>
          <w:rFonts w:ascii="Azo Sans Light" w:hAnsi="Azo Sans Light" w:cs="Arial"/>
          <w:b/>
        </w:rPr>
        <w:t xml:space="preserve">Person Specification – </w:t>
      </w:r>
      <w:r w:rsidR="001D3BE8" w:rsidRPr="00B67FC1">
        <w:rPr>
          <w:rFonts w:ascii="Azo Sans Light" w:hAnsi="Azo Sans Light" w:cs="Arial"/>
          <w:b/>
        </w:rPr>
        <w:t xml:space="preserve">Finance and HR Governance Administrator </w:t>
      </w:r>
      <w:r w:rsidR="0031205F" w:rsidRPr="00B67FC1">
        <w:rPr>
          <w:rFonts w:ascii="Azo Sans Light" w:hAnsi="Azo Sans Light" w:cs="Arial"/>
          <w:b/>
        </w:rPr>
        <w:t xml:space="preserve">role </w:t>
      </w:r>
    </w:p>
    <w:p w14:paraId="5A2377BC" w14:textId="77777777" w:rsidR="00713399" w:rsidRPr="00B67FC1" w:rsidRDefault="00713399" w:rsidP="0008457B">
      <w:pPr>
        <w:spacing w:after="120"/>
        <w:jc w:val="both"/>
        <w:rPr>
          <w:rFonts w:ascii="Azo Sans Light" w:hAnsi="Azo Sans Light" w:cs="Arial"/>
          <w:b/>
        </w:rPr>
      </w:pPr>
    </w:p>
    <w:tbl>
      <w:tblPr>
        <w:tblW w:w="96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54"/>
        <w:gridCol w:w="4536"/>
        <w:gridCol w:w="1932"/>
        <w:gridCol w:w="1417"/>
      </w:tblGrid>
      <w:tr w:rsidR="00E03DFE" w:rsidRPr="00B67FC1" w14:paraId="10BBFEF4" w14:textId="77777777" w:rsidTr="000F4A2F">
        <w:trPr>
          <w:trHeight w:val="438"/>
        </w:trPr>
        <w:tc>
          <w:tcPr>
            <w:tcW w:w="1754" w:type="dxa"/>
          </w:tcPr>
          <w:p w14:paraId="1DB54077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ATTRIBUTES</w:t>
            </w:r>
          </w:p>
        </w:tc>
        <w:tc>
          <w:tcPr>
            <w:tcW w:w="4536" w:type="dxa"/>
          </w:tcPr>
          <w:p w14:paraId="4D76CE8D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ESSENTIAL</w:t>
            </w:r>
          </w:p>
        </w:tc>
        <w:tc>
          <w:tcPr>
            <w:tcW w:w="1932" w:type="dxa"/>
          </w:tcPr>
          <w:p w14:paraId="61DECF56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DESIRABLE</w:t>
            </w:r>
          </w:p>
        </w:tc>
        <w:tc>
          <w:tcPr>
            <w:tcW w:w="1417" w:type="dxa"/>
          </w:tcPr>
          <w:p w14:paraId="3BC50776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HOW IDENTIFIED</w:t>
            </w:r>
          </w:p>
        </w:tc>
      </w:tr>
      <w:tr w:rsidR="00E03DFE" w:rsidRPr="00B67FC1" w14:paraId="5AB2A6D0" w14:textId="77777777" w:rsidTr="000F4A2F">
        <w:trPr>
          <w:trHeight w:val="882"/>
        </w:trPr>
        <w:tc>
          <w:tcPr>
            <w:tcW w:w="1754" w:type="dxa"/>
          </w:tcPr>
          <w:p w14:paraId="17309C40" w14:textId="74A8629F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Qualifications</w:t>
            </w:r>
            <w:r w:rsidR="00760EAB" w:rsidRPr="00B67FC1">
              <w:rPr>
                <w:rFonts w:ascii="Azo Sans Light" w:hAnsi="Azo Sans Light" w:cs="Arial"/>
              </w:rPr>
              <w:t xml:space="preserve"> and permits</w:t>
            </w:r>
          </w:p>
        </w:tc>
        <w:tc>
          <w:tcPr>
            <w:tcW w:w="4536" w:type="dxa"/>
          </w:tcPr>
          <w:p w14:paraId="74F9A30E" w14:textId="3595667A" w:rsidR="00E03DFE" w:rsidRPr="00B67FC1" w:rsidRDefault="001D3BE8" w:rsidP="00857EB8">
            <w:pPr>
              <w:spacing w:before="100" w:beforeAutospacing="1" w:after="100" w:afterAutospacing="1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Computer literate and proficient in use of MS Microsoft (Outlook, Word, PowerPoint &amp; Excel)</w:t>
            </w:r>
          </w:p>
          <w:p w14:paraId="677895B5" w14:textId="7ADC529D" w:rsidR="004468B8" w:rsidRPr="00B67FC1" w:rsidRDefault="004468B8" w:rsidP="00857EB8">
            <w:pPr>
              <w:spacing w:before="100" w:beforeAutospacing="1" w:after="100" w:afterAutospacing="1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Finance database experience. </w:t>
            </w:r>
          </w:p>
          <w:p w14:paraId="3E8917B3" w14:textId="1ADDBCB8" w:rsidR="004468B8" w:rsidRPr="00B67FC1" w:rsidRDefault="00760EAB" w:rsidP="00760EAB">
            <w:pPr>
              <w:spacing w:before="100" w:beforeAutospacing="1" w:after="100" w:afterAutospacing="1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Valid </w:t>
            </w:r>
            <w:r w:rsidR="00235D14" w:rsidRPr="00B67FC1">
              <w:rPr>
                <w:rFonts w:ascii="Azo Sans Light" w:eastAsia="Times New Roman" w:hAnsi="Azo Sans Light" w:cs="Arial"/>
                <w:color w:val="000000"/>
              </w:rPr>
              <w:t xml:space="preserve">Clear </w:t>
            </w:r>
            <w:r w:rsidRPr="00B67FC1">
              <w:rPr>
                <w:rFonts w:ascii="Azo Sans Light" w:eastAsia="Times New Roman" w:hAnsi="Azo Sans Light" w:cs="Arial"/>
                <w:color w:val="000000"/>
              </w:rPr>
              <w:t>DBS</w:t>
            </w:r>
          </w:p>
          <w:p w14:paraId="211C4AA9" w14:textId="77777777" w:rsidR="00952AA4" w:rsidRPr="00B67FC1" w:rsidRDefault="00952AA4" w:rsidP="00760EAB">
            <w:pPr>
              <w:spacing w:before="100" w:beforeAutospacing="1" w:after="100" w:afterAutospacing="1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Full driving licence</w:t>
            </w:r>
          </w:p>
          <w:p w14:paraId="62FC8A8D" w14:textId="15881863" w:rsidR="007B506A" w:rsidRPr="00B67FC1" w:rsidRDefault="007B506A" w:rsidP="00760EAB">
            <w:pPr>
              <w:spacing w:before="100" w:beforeAutospacing="1" w:after="100" w:afterAutospacing="1"/>
              <w:ind w:left="197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932" w:type="dxa"/>
          </w:tcPr>
          <w:p w14:paraId="587AB1CD" w14:textId="7705C764" w:rsidR="0008457B" w:rsidRPr="00B67FC1" w:rsidRDefault="0008457B" w:rsidP="00857EB8">
            <w:pPr>
              <w:spacing w:after="120"/>
              <w:ind w:left="360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AAT/CIPD or </w:t>
            </w:r>
            <w:r w:rsidR="00A77F71" w:rsidRPr="00B67FC1">
              <w:rPr>
                <w:rFonts w:ascii="Azo Sans Light" w:hAnsi="Azo Sans Light" w:cs="Arial"/>
              </w:rPr>
              <w:t>w</w:t>
            </w:r>
            <w:r w:rsidRPr="00B67FC1">
              <w:rPr>
                <w:rFonts w:ascii="Azo Sans Light" w:hAnsi="Azo Sans Light" w:cs="Arial"/>
              </w:rPr>
              <w:t>orking towards</w:t>
            </w:r>
          </w:p>
          <w:p w14:paraId="33BF3DCA" w14:textId="16A73CBD" w:rsidR="00842743" w:rsidRPr="00B67FC1" w:rsidRDefault="00842743" w:rsidP="00857EB8">
            <w:pPr>
              <w:spacing w:after="120"/>
              <w:ind w:left="360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CIPD Level 3 or working towards</w:t>
            </w:r>
          </w:p>
          <w:p w14:paraId="49871107" w14:textId="77777777" w:rsidR="004468B8" w:rsidRPr="00B67FC1" w:rsidRDefault="004468B8" w:rsidP="00857EB8">
            <w:pPr>
              <w:spacing w:after="120"/>
              <w:ind w:left="360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Navision experience</w:t>
            </w:r>
          </w:p>
          <w:p w14:paraId="6C64E05F" w14:textId="23F7147F" w:rsidR="00952AA4" w:rsidRPr="00B67FC1" w:rsidRDefault="00952AA4" w:rsidP="00857EB8">
            <w:pPr>
              <w:spacing w:after="120"/>
              <w:ind w:left="360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Visio experience</w:t>
            </w:r>
          </w:p>
        </w:tc>
        <w:tc>
          <w:tcPr>
            <w:tcW w:w="1417" w:type="dxa"/>
          </w:tcPr>
          <w:p w14:paraId="75008EA0" w14:textId="77777777" w:rsidR="00713399" w:rsidRPr="00B67FC1" w:rsidRDefault="00713399" w:rsidP="0008457B">
            <w:pPr>
              <w:pStyle w:val="Heading3"/>
              <w:spacing w:after="120"/>
              <w:rPr>
                <w:rFonts w:ascii="Azo Sans Light" w:hAnsi="Azo Sans Light" w:cs="Arial"/>
                <w:b w:val="0"/>
                <w:szCs w:val="22"/>
                <w:u w:val="none"/>
              </w:rPr>
            </w:pPr>
            <w:r w:rsidRPr="00B67FC1">
              <w:rPr>
                <w:rFonts w:ascii="Azo Sans Light" w:hAnsi="Azo Sans Light" w:cs="Arial"/>
                <w:b w:val="0"/>
                <w:szCs w:val="22"/>
                <w:u w:val="none"/>
              </w:rPr>
              <w:t xml:space="preserve">Application Form </w:t>
            </w:r>
          </w:p>
          <w:p w14:paraId="2AD8D00F" w14:textId="1C114C2C" w:rsidR="00713399" w:rsidRPr="00B67FC1" w:rsidRDefault="00713399" w:rsidP="004468B8">
            <w:pPr>
              <w:pStyle w:val="Heading3"/>
              <w:spacing w:after="120"/>
              <w:rPr>
                <w:rFonts w:ascii="Azo Sans Light" w:hAnsi="Azo Sans Light" w:cs="Arial"/>
                <w:szCs w:val="22"/>
              </w:rPr>
            </w:pPr>
            <w:r w:rsidRPr="00B67FC1">
              <w:rPr>
                <w:rFonts w:ascii="Azo Sans Light" w:hAnsi="Azo Sans Light" w:cs="Arial"/>
                <w:b w:val="0"/>
                <w:szCs w:val="22"/>
                <w:u w:val="none"/>
              </w:rPr>
              <w:t>Interview</w:t>
            </w:r>
          </w:p>
        </w:tc>
      </w:tr>
      <w:tr w:rsidR="00E03DFE" w:rsidRPr="00B67FC1" w14:paraId="4809A063" w14:textId="77777777" w:rsidTr="000F4A2F">
        <w:trPr>
          <w:trHeight w:val="402"/>
        </w:trPr>
        <w:tc>
          <w:tcPr>
            <w:tcW w:w="1754" w:type="dxa"/>
          </w:tcPr>
          <w:p w14:paraId="12B671D3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Experience</w:t>
            </w:r>
          </w:p>
          <w:p w14:paraId="7C397395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  <w:p w14:paraId="4314035B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4536" w:type="dxa"/>
          </w:tcPr>
          <w:p w14:paraId="20655D8A" w14:textId="6FB4F26F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b/>
                <w:bCs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b/>
                <w:bCs/>
                <w:color w:val="000000"/>
              </w:rPr>
              <w:t>HR</w:t>
            </w:r>
            <w:r w:rsidR="00760EAB" w:rsidRPr="00B67FC1">
              <w:rPr>
                <w:rFonts w:ascii="Azo Sans Light" w:eastAsia="Times New Roman" w:hAnsi="Azo Sans Light" w:cs="Arial"/>
                <w:b/>
                <w:bCs/>
                <w:color w:val="000000"/>
              </w:rPr>
              <w:t xml:space="preserve"> Governance</w:t>
            </w:r>
          </w:p>
          <w:p w14:paraId="21609E19" w14:textId="42EC2DE4" w:rsidR="00A77F71" w:rsidRPr="00B67FC1" w:rsidRDefault="00760EAB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Provid</w:t>
            </w:r>
            <w:r w:rsidR="00952AA4" w:rsidRPr="00B67FC1">
              <w:rPr>
                <w:rFonts w:ascii="Azo Sans Light" w:eastAsia="Times New Roman" w:hAnsi="Azo Sans Light" w:cs="Arial"/>
                <w:color w:val="000000"/>
              </w:rPr>
              <w:t>ing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 admin </w:t>
            </w:r>
            <w:r w:rsidR="001D3BE8" w:rsidRPr="00B67FC1">
              <w:rPr>
                <w:rFonts w:ascii="Azo Sans Light" w:eastAsia="Times New Roman" w:hAnsi="Azo Sans Light" w:cs="Arial"/>
                <w:color w:val="000000"/>
              </w:rPr>
              <w:t xml:space="preserve">support 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for HR processes to include new starters; contractual changes and leavers to meet </w:t>
            </w:r>
            <w:r w:rsidR="00A77F71" w:rsidRPr="00B67FC1">
              <w:rPr>
                <w:rFonts w:ascii="Azo Sans Light" w:eastAsia="Times New Roman" w:hAnsi="Azo Sans Light" w:cs="Arial"/>
                <w:color w:val="000000"/>
              </w:rPr>
              <w:t xml:space="preserve">regulatory requirements. </w:t>
            </w:r>
          </w:p>
          <w:p w14:paraId="3DADA3DC" w14:textId="17AB33BE" w:rsidR="004468B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Ensur</w:t>
            </w:r>
            <w:r w:rsidR="00952AA4" w:rsidRPr="00B67FC1">
              <w:rPr>
                <w:rFonts w:ascii="Azo Sans Light" w:eastAsia="Times New Roman" w:hAnsi="Azo Sans Light" w:cs="Arial"/>
                <w:color w:val="000000"/>
              </w:rPr>
              <w:t>ing</w:t>
            </w: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 all 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staff </w:t>
            </w:r>
            <w:r w:rsidRPr="00B67FC1">
              <w:rPr>
                <w:rFonts w:ascii="Azo Sans Light" w:eastAsia="Times New Roman" w:hAnsi="Azo Sans Light" w:cs="Arial"/>
                <w:color w:val="000000"/>
              </w:rPr>
              <w:t>records are kept up to date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, </w:t>
            </w:r>
            <w:r w:rsidR="00857EB8" w:rsidRPr="00B67FC1">
              <w:rPr>
                <w:rFonts w:ascii="Azo Sans Light" w:eastAsia="Times New Roman" w:hAnsi="Azo Sans Light" w:cs="Arial"/>
                <w:color w:val="000000"/>
              </w:rPr>
              <w:t xml:space="preserve">and 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that Payroll </w:t>
            </w:r>
            <w:r w:rsidR="00952AA4" w:rsidRPr="00B67FC1">
              <w:rPr>
                <w:rFonts w:ascii="Azo Sans Light" w:eastAsia="Times New Roman" w:hAnsi="Azo Sans Light" w:cs="Arial"/>
                <w:color w:val="000000"/>
              </w:rPr>
              <w:t>is</w:t>
            </w:r>
            <w:r w:rsidR="004468B8" w:rsidRPr="00B67FC1">
              <w:rPr>
                <w:rFonts w:ascii="Azo Sans Light" w:eastAsia="Times New Roman" w:hAnsi="Azo Sans Light" w:cs="Arial"/>
                <w:color w:val="000000"/>
              </w:rPr>
              <w:t xml:space="preserve"> advised of changes. </w:t>
            </w:r>
          </w:p>
          <w:p w14:paraId="6A1A7120" w14:textId="457C2B7A" w:rsidR="00760EAB" w:rsidRPr="00B67FC1" w:rsidRDefault="00760EAB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Support</w:t>
            </w:r>
            <w:r w:rsidR="00952AA4" w:rsidRPr="00B67FC1">
              <w:rPr>
                <w:rFonts w:ascii="Azo Sans Light" w:eastAsia="Times New Roman" w:hAnsi="Azo Sans Light" w:cs="Arial"/>
                <w:color w:val="000000"/>
              </w:rPr>
              <w:t>ing</w:t>
            </w: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 updates to company policies and staff handbook.  </w:t>
            </w:r>
          </w:p>
          <w:p w14:paraId="248329C9" w14:textId="73D1EE97" w:rsidR="0008457B" w:rsidRPr="00B67FC1" w:rsidRDefault="0008457B" w:rsidP="00857EB8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Arrang</w:t>
            </w:r>
            <w:r w:rsidR="00952AA4" w:rsidRPr="00B67FC1">
              <w:rPr>
                <w:rFonts w:ascii="Azo Sans Light" w:hAnsi="Azo Sans Light" w:cs="Arial"/>
              </w:rPr>
              <w:t>ing</w:t>
            </w:r>
            <w:r w:rsidRPr="00B67FC1">
              <w:rPr>
                <w:rFonts w:ascii="Azo Sans Light" w:hAnsi="Azo Sans Light" w:cs="Arial"/>
              </w:rPr>
              <w:t xml:space="preserve"> Team and Board meetings. </w:t>
            </w:r>
          </w:p>
          <w:p w14:paraId="6A90CBF6" w14:textId="7640497E" w:rsidR="00857EB8" w:rsidRPr="00B67FC1" w:rsidRDefault="00952AA4" w:rsidP="00857EB8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Responsible for Minute taking of Central team meetings. </w:t>
            </w:r>
            <w:r w:rsidR="00857EB8" w:rsidRPr="00B67FC1">
              <w:rPr>
                <w:rFonts w:ascii="Azo Sans Light" w:hAnsi="Azo Sans Light" w:cs="Arial"/>
              </w:rPr>
              <w:t>Support</w:t>
            </w:r>
            <w:r w:rsidRPr="00B67FC1">
              <w:rPr>
                <w:rFonts w:ascii="Azo Sans Light" w:hAnsi="Azo Sans Light" w:cs="Arial"/>
              </w:rPr>
              <w:t>ing</w:t>
            </w:r>
            <w:r w:rsidR="00857EB8" w:rsidRPr="00B67FC1">
              <w:rPr>
                <w:rFonts w:ascii="Azo Sans Light" w:hAnsi="Azo Sans Light" w:cs="Arial"/>
              </w:rPr>
              <w:t xml:space="preserve"> with </w:t>
            </w:r>
            <w:r w:rsidR="00857EB8" w:rsidRPr="00B67FC1">
              <w:rPr>
                <w:rFonts w:ascii="Azo Sans Light" w:hAnsi="Azo Sans Light" w:cs="Arial"/>
              </w:rPr>
              <w:lastRenderedPageBreak/>
              <w:t>collation and reminders of actions</w:t>
            </w:r>
            <w:r w:rsidRPr="00B67FC1">
              <w:rPr>
                <w:rFonts w:ascii="Azo Sans Light" w:hAnsi="Azo Sans Light" w:cs="Arial"/>
              </w:rPr>
              <w:t xml:space="preserve"> from Board meetings</w:t>
            </w:r>
            <w:r w:rsidR="00857EB8" w:rsidRPr="00B67FC1">
              <w:rPr>
                <w:rFonts w:ascii="Azo Sans Light" w:hAnsi="Azo Sans Light" w:cs="Arial"/>
              </w:rPr>
              <w:t xml:space="preserve">. </w:t>
            </w:r>
          </w:p>
          <w:p w14:paraId="053136EC" w14:textId="24C40BA7" w:rsidR="00857EB8" w:rsidRPr="00B67FC1" w:rsidRDefault="0008457B" w:rsidP="00857EB8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Support</w:t>
            </w:r>
            <w:r w:rsidR="00952AA4" w:rsidRPr="00B67FC1">
              <w:rPr>
                <w:rFonts w:ascii="Azo Sans Light" w:hAnsi="Azo Sans Light" w:cs="Arial"/>
              </w:rPr>
              <w:t>ing</w:t>
            </w:r>
            <w:r w:rsidRPr="00B67FC1">
              <w:rPr>
                <w:rFonts w:ascii="Azo Sans Light" w:hAnsi="Azo Sans Light" w:cs="Arial"/>
              </w:rPr>
              <w:t xml:space="preserve"> with </w:t>
            </w:r>
            <w:r w:rsidR="00952AA4" w:rsidRPr="00B67FC1">
              <w:rPr>
                <w:rFonts w:ascii="Azo Sans Light" w:hAnsi="Azo Sans Light" w:cs="Arial"/>
              </w:rPr>
              <w:t xml:space="preserve">SMT </w:t>
            </w:r>
            <w:r w:rsidRPr="00B67FC1">
              <w:rPr>
                <w:rFonts w:ascii="Azo Sans Light" w:hAnsi="Azo Sans Light" w:cs="Arial"/>
              </w:rPr>
              <w:t>board pack collation, Management reporting</w:t>
            </w:r>
            <w:r w:rsidR="00857EB8" w:rsidRPr="00B67FC1">
              <w:rPr>
                <w:rFonts w:ascii="Azo Sans Light" w:hAnsi="Azo Sans Light" w:cs="Arial"/>
              </w:rPr>
              <w:t xml:space="preserve">. </w:t>
            </w:r>
          </w:p>
          <w:p w14:paraId="78EC8418" w14:textId="1D5C36CD" w:rsidR="0008457B" w:rsidRPr="00B67FC1" w:rsidRDefault="00857EB8" w:rsidP="00857EB8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Updat</w:t>
            </w:r>
            <w:r w:rsidR="00952AA4" w:rsidRPr="00B67FC1">
              <w:rPr>
                <w:rFonts w:ascii="Azo Sans Light" w:hAnsi="Azo Sans Light" w:cs="Arial"/>
              </w:rPr>
              <w:t>ing</w:t>
            </w:r>
            <w:r w:rsidRPr="00B67FC1">
              <w:rPr>
                <w:rFonts w:ascii="Azo Sans Light" w:hAnsi="Azo Sans Light" w:cs="Arial"/>
              </w:rPr>
              <w:t xml:space="preserve"> organisation charts. </w:t>
            </w:r>
            <w:r w:rsidR="00950EC6" w:rsidRPr="00B67FC1">
              <w:rPr>
                <w:rFonts w:ascii="Azo Sans Light" w:hAnsi="Azo Sans Light" w:cs="Arial"/>
              </w:rPr>
              <w:t xml:space="preserve"> </w:t>
            </w:r>
          </w:p>
          <w:p w14:paraId="1D6427B6" w14:textId="5D83330C" w:rsidR="001D3BE8" w:rsidRPr="00B67FC1" w:rsidRDefault="00857EB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b/>
                <w:bCs/>
                <w:color w:val="000000"/>
              </w:rPr>
              <w:t xml:space="preserve">Finance </w:t>
            </w:r>
          </w:p>
          <w:p w14:paraId="0D4A3A3D" w14:textId="5462EF25" w:rsidR="00857EB8" w:rsidRPr="00B67FC1" w:rsidRDefault="00952AA4" w:rsidP="00857EB8">
            <w:pPr>
              <w:tabs>
                <w:tab w:val="num" w:pos="536"/>
              </w:tabs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Using a Finance database</w:t>
            </w:r>
          </w:p>
          <w:p w14:paraId="3AA041C2" w14:textId="31E3F1B8" w:rsidR="0097634D" w:rsidRPr="00B67FC1" w:rsidRDefault="0097634D" w:rsidP="00857EB8">
            <w:pPr>
              <w:tabs>
                <w:tab w:val="left" w:pos="1276"/>
              </w:tabs>
              <w:spacing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Recording purchase invoices on </w:t>
            </w:r>
            <w:r w:rsidR="00760EAB" w:rsidRPr="00B67FC1">
              <w:rPr>
                <w:rFonts w:ascii="Azo Sans Light" w:hAnsi="Azo Sans Light" w:cs="Arial"/>
              </w:rPr>
              <w:t>the Finance system</w:t>
            </w:r>
          </w:p>
          <w:p w14:paraId="3107869F" w14:textId="43D6CC6C" w:rsidR="0097634D" w:rsidRPr="00B67FC1" w:rsidRDefault="0097634D" w:rsidP="00857EB8">
            <w:pPr>
              <w:tabs>
                <w:tab w:val="left" w:pos="1276"/>
              </w:tabs>
              <w:spacing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Checking and recording staff expenses </w:t>
            </w:r>
            <w:r w:rsidR="00760EAB" w:rsidRPr="00B67FC1">
              <w:rPr>
                <w:rFonts w:ascii="Azo Sans Light" w:hAnsi="Azo Sans Light" w:cs="Arial"/>
              </w:rPr>
              <w:t>the Finance system</w:t>
            </w:r>
          </w:p>
          <w:p w14:paraId="08C43EC2" w14:textId="33E0E089" w:rsidR="0097634D" w:rsidRPr="00B67FC1" w:rsidRDefault="0097634D" w:rsidP="00857EB8">
            <w:pPr>
              <w:tabs>
                <w:tab w:val="left" w:pos="1276"/>
              </w:tabs>
              <w:spacing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Reconcile petty cash on a monthly basis and record on </w:t>
            </w:r>
            <w:r w:rsidR="00760EAB" w:rsidRPr="00B67FC1">
              <w:rPr>
                <w:rFonts w:ascii="Azo Sans Light" w:hAnsi="Azo Sans Light" w:cs="Arial"/>
              </w:rPr>
              <w:t>the Finance system</w:t>
            </w:r>
          </w:p>
          <w:p w14:paraId="628BFF87" w14:textId="77777777" w:rsidR="00857EB8" w:rsidRPr="00B67FC1" w:rsidRDefault="00857EB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Monitor HR and Finance in boxes.  </w:t>
            </w:r>
          </w:p>
          <w:p w14:paraId="011E78F7" w14:textId="541FC859" w:rsidR="004468B8" w:rsidRPr="00B67FC1" w:rsidRDefault="004468B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 xml:space="preserve">Electronically file HR and Finance documentation in the appropriate way to include archiving.  </w:t>
            </w:r>
          </w:p>
          <w:p w14:paraId="11198FC2" w14:textId="77777777" w:rsidR="00760EAB" w:rsidRPr="00B67FC1" w:rsidRDefault="00760EAB" w:rsidP="00760EAB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Contribute ideas and suggestions to enhance HR Governance and Finance service delivery</w:t>
            </w:r>
          </w:p>
          <w:p w14:paraId="09133F66" w14:textId="52EC5818" w:rsidR="004468B8" w:rsidRPr="00B67FC1" w:rsidRDefault="004468B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</w:rPr>
              <w:t>Contribute to ad-hoc HR and Finance Projects as required</w:t>
            </w:r>
          </w:p>
          <w:p w14:paraId="2CDD556B" w14:textId="31BD706A" w:rsidR="00636A24" w:rsidRPr="00B67FC1" w:rsidRDefault="00636A24" w:rsidP="007B506A">
            <w:pPr>
              <w:spacing w:before="100" w:beforeAutospacing="1" w:after="120"/>
              <w:ind w:left="197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932" w:type="dxa"/>
          </w:tcPr>
          <w:p w14:paraId="26D121CE" w14:textId="77777777" w:rsidR="00713399" w:rsidRPr="00B67FC1" w:rsidRDefault="00713399" w:rsidP="00857EB8">
            <w:pPr>
              <w:spacing w:after="120"/>
              <w:ind w:left="360"/>
              <w:jc w:val="both"/>
              <w:rPr>
                <w:rFonts w:ascii="Azo Sans Light" w:hAnsi="Azo Sans Light" w:cs="Arial"/>
              </w:rPr>
            </w:pPr>
          </w:p>
          <w:p w14:paraId="75A6627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020DBB78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8A4031A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6AD1567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165511C6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CE615E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197A8102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1011505B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74408ED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382CE1C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1373025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7A129B17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1A99A221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02AFCC5" w14:textId="75AF0FDD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580096BB" w14:textId="29A3711B" w:rsidR="00952AA4" w:rsidRPr="00B67FC1" w:rsidRDefault="00952AA4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7E36E53B" w14:textId="1B051321" w:rsidR="00952AA4" w:rsidRPr="00B67FC1" w:rsidRDefault="00952AA4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628407B0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5651A4F0" w14:textId="77777777" w:rsidR="00760EAB" w:rsidRPr="00B67FC1" w:rsidRDefault="00760EAB" w:rsidP="00857EB8">
            <w:pPr>
              <w:spacing w:after="120"/>
              <w:ind w:left="360"/>
              <w:jc w:val="both"/>
              <w:rPr>
                <w:rFonts w:ascii="Azo Sans Light" w:hAnsi="Azo Sans Light" w:cs="Arial"/>
              </w:rPr>
            </w:pPr>
          </w:p>
          <w:p w14:paraId="50A2F933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68134BE6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7180032E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11ADBD8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0502F140" w14:textId="77777777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  <w:p w14:paraId="4222ABF5" w14:textId="3E70B600" w:rsidR="00857EB8" w:rsidRPr="00B67FC1" w:rsidRDefault="00857EB8" w:rsidP="00857EB8">
            <w:pPr>
              <w:spacing w:after="120"/>
              <w:ind w:left="94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417" w:type="dxa"/>
          </w:tcPr>
          <w:p w14:paraId="472BB7C9" w14:textId="324CB480" w:rsidR="00713399" w:rsidRPr="00B67FC1" w:rsidRDefault="00235D14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lastRenderedPageBreak/>
              <w:t>CV</w:t>
            </w:r>
          </w:p>
          <w:p w14:paraId="7336756E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Interview</w:t>
            </w:r>
          </w:p>
          <w:p w14:paraId="0B43EDE2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</w:tc>
      </w:tr>
      <w:tr w:rsidR="00E03DFE" w:rsidRPr="00B67FC1" w14:paraId="42B5DE49" w14:textId="77777777" w:rsidTr="000F4A2F">
        <w:trPr>
          <w:trHeight w:val="402"/>
        </w:trPr>
        <w:tc>
          <w:tcPr>
            <w:tcW w:w="1754" w:type="dxa"/>
          </w:tcPr>
          <w:p w14:paraId="131294EB" w14:textId="06B400A1" w:rsidR="00713399" w:rsidRPr="00B67FC1" w:rsidRDefault="00713399" w:rsidP="000F4A2F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Other Requirements</w:t>
            </w:r>
          </w:p>
        </w:tc>
        <w:tc>
          <w:tcPr>
            <w:tcW w:w="4536" w:type="dxa"/>
          </w:tcPr>
          <w:p w14:paraId="3D1F0000" w14:textId="2872C5C1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Strong interpersonal/customer service skills</w:t>
            </w:r>
          </w:p>
          <w:p w14:paraId="694FC78E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Ability to communicate effectively both orally and in writing</w:t>
            </w:r>
          </w:p>
          <w:p w14:paraId="34A77E55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Ability to work under own initiative and independently</w:t>
            </w:r>
          </w:p>
          <w:p w14:paraId="18A6645D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lastRenderedPageBreak/>
              <w:t>Ability to work to deadlines and on occasion under pressure</w:t>
            </w:r>
          </w:p>
          <w:p w14:paraId="42650353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Ability to take direction and work as part of a team</w:t>
            </w:r>
          </w:p>
          <w:p w14:paraId="383D6231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Ability to work in partnership and liaise with other professionals</w:t>
            </w:r>
          </w:p>
          <w:p w14:paraId="25ECBFE1" w14:textId="77777777" w:rsidR="001D3BE8" w:rsidRPr="00B67FC1" w:rsidRDefault="001D3BE8" w:rsidP="00857EB8">
            <w:pPr>
              <w:spacing w:before="100" w:beforeAutospacing="1" w:after="120"/>
              <w:ind w:left="197"/>
              <w:jc w:val="both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Methodical approach, with good attention to detail.</w:t>
            </w:r>
          </w:p>
          <w:p w14:paraId="35D804BF" w14:textId="13AA48B5" w:rsidR="0048130F" w:rsidRPr="00B67FC1" w:rsidRDefault="001D3BE8" w:rsidP="000F4A2F">
            <w:pPr>
              <w:spacing w:before="100" w:beforeAutospacing="1" w:after="120"/>
              <w:ind w:left="197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Takes responsibility for own work</w:t>
            </w:r>
          </w:p>
        </w:tc>
        <w:tc>
          <w:tcPr>
            <w:tcW w:w="1932" w:type="dxa"/>
          </w:tcPr>
          <w:p w14:paraId="3B3ADBB1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417" w:type="dxa"/>
          </w:tcPr>
          <w:p w14:paraId="5C0AFA01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Interview</w:t>
            </w:r>
          </w:p>
          <w:p w14:paraId="2C25D700" w14:textId="1C0F02DA" w:rsidR="00713399" w:rsidRPr="00B67FC1" w:rsidRDefault="00952AA4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CV</w:t>
            </w:r>
          </w:p>
        </w:tc>
      </w:tr>
      <w:tr w:rsidR="00E03DFE" w:rsidRPr="00B67FC1" w14:paraId="1D004F92" w14:textId="77777777" w:rsidTr="000F4A2F">
        <w:trPr>
          <w:trHeight w:val="882"/>
        </w:trPr>
        <w:tc>
          <w:tcPr>
            <w:tcW w:w="1754" w:type="dxa"/>
          </w:tcPr>
          <w:p w14:paraId="43130398" w14:textId="70771EA1" w:rsidR="00713399" w:rsidRPr="00B67FC1" w:rsidRDefault="00713399" w:rsidP="00760EAB">
            <w:pPr>
              <w:spacing w:after="120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Special Attributes</w:t>
            </w:r>
          </w:p>
          <w:p w14:paraId="4B7DAEC4" w14:textId="77777777" w:rsidR="00713399" w:rsidRPr="00B67FC1" w:rsidRDefault="00713399" w:rsidP="00760EAB">
            <w:pPr>
              <w:spacing w:after="120"/>
              <w:rPr>
                <w:rFonts w:ascii="Azo Sans Light" w:hAnsi="Azo Sans Light" w:cs="Arial"/>
                <w:b/>
                <w:bCs/>
              </w:rPr>
            </w:pPr>
          </w:p>
        </w:tc>
        <w:tc>
          <w:tcPr>
            <w:tcW w:w="4536" w:type="dxa"/>
          </w:tcPr>
          <w:p w14:paraId="7CA2BECB" w14:textId="11DD11D5" w:rsidR="00E03DFE" w:rsidRPr="00B67FC1" w:rsidRDefault="001D3BE8" w:rsidP="00760EAB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  <w:bookmarkStart w:id="1" w:name="_Hlk16176951"/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Ability to work flexibly according to the needs of the service</w:t>
            </w:r>
            <w:r w:rsidR="00952AA4"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 xml:space="preserve"> with occasional travel to other offices within the UK</w:t>
            </w:r>
            <w:bookmarkEnd w:id="1"/>
          </w:p>
        </w:tc>
        <w:tc>
          <w:tcPr>
            <w:tcW w:w="1932" w:type="dxa"/>
          </w:tcPr>
          <w:p w14:paraId="0A7E7AF2" w14:textId="1EB3BF93" w:rsidR="00713399" w:rsidRPr="00B67FC1" w:rsidRDefault="00713399" w:rsidP="00760EAB">
            <w:pPr>
              <w:spacing w:after="120"/>
              <w:ind w:left="34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417" w:type="dxa"/>
          </w:tcPr>
          <w:p w14:paraId="618DEE6A" w14:textId="7EB7E91E" w:rsidR="00713399" w:rsidRPr="00B67FC1" w:rsidRDefault="00713399" w:rsidP="00760EA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Interview</w:t>
            </w:r>
          </w:p>
        </w:tc>
      </w:tr>
      <w:tr w:rsidR="00713399" w:rsidRPr="00B67FC1" w14:paraId="30E054F1" w14:textId="77777777" w:rsidTr="000F4A2F">
        <w:trPr>
          <w:trHeight w:val="936"/>
        </w:trPr>
        <w:tc>
          <w:tcPr>
            <w:tcW w:w="1754" w:type="dxa"/>
          </w:tcPr>
          <w:p w14:paraId="2FF95F91" w14:textId="77777777" w:rsidR="00713399" w:rsidRPr="00B67FC1" w:rsidRDefault="00713399" w:rsidP="00760EAB">
            <w:pPr>
              <w:spacing w:after="120"/>
              <w:rPr>
                <w:rFonts w:ascii="Azo Sans Light" w:hAnsi="Azo Sans Light" w:cs="Arial"/>
                <w:b/>
                <w:bCs/>
              </w:rPr>
            </w:pPr>
            <w:r w:rsidRPr="00B67FC1">
              <w:rPr>
                <w:rFonts w:ascii="Azo Sans Light" w:hAnsi="Azo Sans Light" w:cs="Arial"/>
                <w:b/>
                <w:bCs/>
              </w:rPr>
              <w:t>Skills</w:t>
            </w:r>
          </w:p>
        </w:tc>
        <w:tc>
          <w:tcPr>
            <w:tcW w:w="4536" w:type="dxa"/>
          </w:tcPr>
          <w:p w14:paraId="7FDD4803" w14:textId="77777777" w:rsidR="001D3BE8" w:rsidRPr="00B67FC1" w:rsidRDefault="001D3BE8" w:rsidP="00760EAB">
            <w:pPr>
              <w:spacing w:before="100" w:beforeAutospacing="1" w:after="120"/>
              <w:ind w:left="197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Able to use judgement to know when to ask for help and guidance</w:t>
            </w:r>
          </w:p>
          <w:p w14:paraId="672088B5" w14:textId="77777777" w:rsidR="001D3BE8" w:rsidRPr="00B67FC1" w:rsidRDefault="001D3BE8" w:rsidP="00760EAB">
            <w:pPr>
              <w:spacing w:before="100" w:beforeAutospacing="1" w:after="120"/>
              <w:ind w:left="197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Resilient and able to work in an organisation that is undergoing change due to development and growth</w:t>
            </w:r>
          </w:p>
          <w:p w14:paraId="5E50E6D9" w14:textId="367ECD5D" w:rsidR="00760EAB" w:rsidRPr="00B67FC1" w:rsidRDefault="001D3BE8" w:rsidP="000F4A2F">
            <w:pPr>
              <w:spacing w:before="100" w:beforeAutospacing="1" w:after="120"/>
              <w:ind w:left="197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>Appreciates and understands the need for confidentiality in dealing with all HR</w:t>
            </w:r>
            <w:r w:rsidR="00760EAB"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 xml:space="preserve"> Governance and Finance information</w:t>
            </w:r>
          </w:p>
          <w:p w14:paraId="60D624BF" w14:textId="67194145" w:rsidR="001D3BE8" w:rsidRPr="00B67FC1" w:rsidRDefault="001D3BE8" w:rsidP="000F4A2F">
            <w:pPr>
              <w:spacing w:before="100" w:beforeAutospacing="1" w:after="120"/>
              <w:ind w:left="197"/>
              <w:rPr>
                <w:rFonts w:ascii="Azo Sans Light" w:eastAsia="Times New Roman" w:hAnsi="Azo Sans Light" w:cs="Arial"/>
                <w:color w:val="000000"/>
                <w:lang w:eastAsia="en-GB"/>
              </w:rPr>
            </w:pP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 xml:space="preserve">Understanding of HR and Finance </w:t>
            </w:r>
            <w:r w:rsidR="00760EAB"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 xml:space="preserve">legislation and </w:t>
            </w:r>
            <w:r w:rsidRPr="00B67FC1">
              <w:rPr>
                <w:rFonts w:ascii="Azo Sans Light" w:eastAsia="Times New Roman" w:hAnsi="Azo Sans Light" w:cs="Arial"/>
                <w:color w:val="000000"/>
                <w:lang w:eastAsia="en-GB"/>
              </w:rPr>
              <w:t xml:space="preserve">processes </w:t>
            </w:r>
          </w:p>
          <w:p w14:paraId="4508ACAF" w14:textId="180F45F7" w:rsidR="00713399" w:rsidRPr="00B67FC1" w:rsidRDefault="001D3BE8" w:rsidP="000F4A2F">
            <w:pPr>
              <w:spacing w:before="100" w:beforeAutospacing="1" w:after="120"/>
              <w:ind w:left="197"/>
              <w:rPr>
                <w:rFonts w:ascii="Azo Sans Light" w:eastAsia="Times New Roman" w:hAnsi="Azo Sans Light" w:cs="Arial"/>
                <w:lang w:val="en-US"/>
              </w:rPr>
            </w:pPr>
            <w:r w:rsidRPr="00B67FC1">
              <w:rPr>
                <w:rFonts w:ascii="Azo Sans Light" w:hAnsi="Azo Sans Light" w:cs="Arial"/>
              </w:rPr>
              <w:t xml:space="preserve">Ability to maintain a </w:t>
            </w:r>
            <w:r w:rsidRPr="00B67FC1">
              <w:rPr>
                <w:rFonts w:ascii="Azo Sans Light" w:eastAsia="Times New Roman" w:hAnsi="Azo Sans Light" w:cs="Arial"/>
                <w:lang w:val="en-US"/>
              </w:rPr>
              <w:t xml:space="preserve">positive attitude to Health and Safety in carrying out duties with special emphasis on the environment and safety of the individuals within </w:t>
            </w:r>
            <w:r w:rsidR="00760EAB" w:rsidRPr="00B67FC1">
              <w:rPr>
                <w:rFonts w:ascii="Azo Sans Light" w:eastAsia="Times New Roman" w:hAnsi="Azo Sans Light" w:cs="Arial"/>
                <w:lang w:val="en-US"/>
              </w:rPr>
              <w:t>MoreLife.</w:t>
            </w:r>
          </w:p>
          <w:p w14:paraId="60DD7D0E" w14:textId="6EC33C47" w:rsidR="00760EAB" w:rsidRPr="00B67FC1" w:rsidRDefault="00760EAB" w:rsidP="000F4A2F">
            <w:pPr>
              <w:spacing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 xml:space="preserve">Post holders must </w:t>
            </w:r>
            <w:proofErr w:type="gramStart"/>
            <w:r w:rsidRPr="00B67FC1">
              <w:rPr>
                <w:rFonts w:ascii="Azo Sans Light" w:hAnsi="Azo Sans Light" w:cs="Arial"/>
              </w:rPr>
              <w:t>at all times</w:t>
            </w:r>
            <w:proofErr w:type="gramEnd"/>
            <w:r w:rsidRPr="00B67FC1">
              <w:rPr>
                <w:rFonts w:ascii="Azo Sans Light" w:hAnsi="Azo Sans Light" w:cs="Arial"/>
              </w:rPr>
              <w:t xml:space="preserve"> carry out their responsibilities with due regard to the Company’s equal</w:t>
            </w:r>
            <w:r w:rsidR="00952AA4" w:rsidRPr="00B67FC1">
              <w:rPr>
                <w:rFonts w:ascii="Azo Sans Light" w:hAnsi="Azo Sans Light" w:cs="Arial"/>
              </w:rPr>
              <w:t>ity and diversity</w:t>
            </w:r>
            <w:r w:rsidRPr="00B67FC1">
              <w:rPr>
                <w:rFonts w:ascii="Azo Sans Light" w:hAnsi="Azo Sans Light" w:cs="Arial"/>
              </w:rPr>
              <w:t xml:space="preserve"> policy.</w:t>
            </w:r>
          </w:p>
          <w:p w14:paraId="2C137733" w14:textId="77777777" w:rsidR="00760EAB" w:rsidRPr="00B67FC1" w:rsidRDefault="00760EAB" w:rsidP="000F4A2F">
            <w:pPr>
              <w:spacing w:after="120"/>
              <w:ind w:left="197"/>
              <w:contextualSpacing/>
              <w:rPr>
                <w:rFonts w:ascii="Azo Sans Light" w:hAnsi="Azo Sans Light" w:cs="Arial"/>
              </w:rPr>
            </w:pPr>
          </w:p>
          <w:p w14:paraId="01D0B5B3" w14:textId="77777777" w:rsidR="00760EAB" w:rsidRPr="00B67FC1" w:rsidRDefault="00760EAB" w:rsidP="000F4A2F">
            <w:pPr>
              <w:spacing w:after="120"/>
              <w:ind w:left="197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lastRenderedPageBreak/>
              <w:t>The postholder will also need to be aware of and committed to the vision, policies and practices of the organisation by which they are employed.</w:t>
            </w:r>
          </w:p>
          <w:p w14:paraId="78CBDAE8" w14:textId="58207343" w:rsidR="001D3BE8" w:rsidRPr="00B67FC1" w:rsidRDefault="001D3BE8" w:rsidP="00760EAB">
            <w:pPr>
              <w:spacing w:before="100" w:beforeAutospacing="1" w:after="120"/>
              <w:ind w:left="197"/>
              <w:rPr>
                <w:rFonts w:ascii="Azo Sans Light" w:hAnsi="Azo Sans Light" w:cs="Arial"/>
              </w:rPr>
            </w:pPr>
          </w:p>
        </w:tc>
        <w:tc>
          <w:tcPr>
            <w:tcW w:w="1932" w:type="dxa"/>
          </w:tcPr>
          <w:p w14:paraId="3F99FF2D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</w:tc>
        <w:tc>
          <w:tcPr>
            <w:tcW w:w="1417" w:type="dxa"/>
          </w:tcPr>
          <w:p w14:paraId="3B1F7B6C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  <w:r w:rsidRPr="00B67FC1">
              <w:rPr>
                <w:rFonts w:ascii="Azo Sans Light" w:hAnsi="Azo Sans Light" w:cs="Arial"/>
              </w:rPr>
              <w:t>Interview</w:t>
            </w:r>
          </w:p>
          <w:p w14:paraId="41CEAD6F" w14:textId="77777777" w:rsidR="00713399" w:rsidRPr="00B67FC1" w:rsidRDefault="00713399" w:rsidP="0008457B">
            <w:pPr>
              <w:spacing w:after="120"/>
              <w:jc w:val="both"/>
              <w:rPr>
                <w:rFonts w:ascii="Azo Sans Light" w:hAnsi="Azo Sans Light" w:cs="Arial"/>
              </w:rPr>
            </w:pPr>
          </w:p>
        </w:tc>
      </w:tr>
    </w:tbl>
    <w:p w14:paraId="29275E52" w14:textId="77777777" w:rsidR="00713399" w:rsidRPr="00B67FC1" w:rsidRDefault="00713399" w:rsidP="0008457B">
      <w:pPr>
        <w:spacing w:after="120"/>
        <w:ind w:left="2268" w:hanging="2268"/>
        <w:contextualSpacing/>
        <w:jc w:val="both"/>
        <w:rPr>
          <w:rFonts w:ascii="Azo Sans Light" w:eastAsia="Times New Roman" w:hAnsi="Azo Sans Light" w:cs="Arial"/>
          <w:lang w:val="en-US"/>
        </w:rPr>
      </w:pPr>
    </w:p>
    <w:p w14:paraId="1F291C2B" w14:textId="072A5260" w:rsidR="001D3BE8" w:rsidRPr="00B67FC1" w:rsidRDefault="001D3BE8" w:rsidP="0008457B">
      <w:pPr>
        <w:contextualSpacing/>
        <w:jc w:val="both"/>
        <w:rPr>
          <w:rFonts w:ascii="Azo Sans Light" w:hAnsi="Azo Sans Light" w:cs="Arial"/>
        </w:rPr>
      </w:pPr>
    </w:p>
    <w:p w14:paraId="48D4CE81" w14:textId="77777777" w:rsidR="0097634D" w:rsidRPr="00B67FC1" w:rsidRDefault="0097634D" w:rsidP="0097634D">
      <w:pPr>
        <w:tabs>
          <w:tab w:val="left" w:pos="1276"/>
        </w:tabs>
        <w:ind w:left="709"/>
        <w:jc w:val="both"/>
        <w:rPr>
          <w:rFonts w:ascii="Azo Sans Light" w:hAnsi="Azo Sans Light" w:cs="Arial"/>
        </w:rPr>
      </w:pPr>
    </w:p>
    <w:p w14:paraId="27030DFF" w14:textId="77777777" w:rsidR="0097634D" w:rsidRPr="00B67FC1" w:rsidRDefault="0097634D" w:rsidP="0097634D">
      <w:pPr>
        <w:tabs>
          <w:tab w:val="left" w:pos="1276"/>
        </w:tabs>
        <w:ind w:left="709"/>
        <w:jc w:val="both"/>
        <w:rPr>
          <w:rFonts w:ascii="Azo Sans Light" w:hAnsi="Azo Sans Light" w:cs="Arial"/>
        </w:rPr>
      </w:pPr>
    </w:p>
    <w:p w14:paraId="3B3CAF07" w14:textId="77777777" w:rsidR="0097634D" w:rsidRPr="00B67FC1" w:rsidRDefault="0097634D" w:rsidP="0097634D">
      <w:pPr>
        <w:tabs>
          <w:tab w:val="left" w:pos="1276"/>
        </w:tabs>
        <w:ind w:left="709"/>
        <w:jc w:val="both"/>
        <w:rPr>
          <w:rFonts w:ascii="Azo Sans Light" w:hAnsi="Azo Sans Light" w:cs="Arial"/>
        </w:rPr>
      </w:pPr>
    </w:p>
    <w:p w14:paraId="1E1A18EB" w14:textId="77777777" w:rsidR="0097634D" w:rsidRPr="00B67FC1" w:rsidRDefault="0097634D" w:rsidP="0097634D">
      <w:pPr>
        <w:tabs>
          <w:tab w:val="left" w:pos="1276"/>
        </w:tabs>
        <w:jc w:val="both"/>
        <w:rPr>
          <w:rFonts w:ascii="Azo Sans Light" w:hAnsi="Azo Sans Light" w:cs="Arial"/>
        </w:rPr>
      </w:pPr>
    </w:p>
    <w:p w14:paraId="311368BA" w14:textId="77777777" w:rsidR="0097634D" w:rsidRPr="00B67FC1" w:rsidRDefault="0097634D" w:rsidP="0097634D">
      <w:pPr>
        <w:ind w:left="2268" w:hanging="2268"/>
        <w:contextualSpacing/>
        <w:jc w:val="both"/>
        <w:rPr>
          <w:rFonts w:ascii="Azo Sans Light" w:hAnsi="Azo Sans Light" w:cs="Arial"/>
          <w:b/>
        </w:rPr>
      </w:pPr>
    </w:p>
    <w:p w14:paraId="50A56B74" w14:textId="77777777" w:rsidR="0097634D" w:rsidRPr="00B67FC1" w:rsidRDefault="0097634D" w:rsidP="0097634D">
      <w:pPr>
        <w:ind w:left="2268" w:hanging="2268"/>
        <w:contextualSpacing/>
        <w:jc w:val="both"/>
        <w:rPr>
          <w:rFonts w:ascii="Azo Sans Light" w:hAnsi="Azo Sans Light" w:cs="Arial"/>
          <w:b/>
        </w:rPr>
      </w:pPr>
    </w:p>
    <w:p w14:paraId="7DA6DB8D" w14:textId="77777777" w:rsidR="001D3BE8" w:rsidRPr="00B67FC1" w:rsidRDefault="001D3BE8" w:rsidP="0008457B">
      <w:pPr>
        <w:contextualSpacing/>
        <w:jc w:val="both"/>
        <w:rPr>
          <w:rFonts w:ascii="Azo Sans Light" w:hAnsi="Azo Sans Light" w:cs="Arial"/>
        </w:rPr>
      </w:pPr>
    </w:p>
    <w:p w14:paraId="39391A03" w14:textId="05EA406A" w:rsidR="00F256C7" w:rsidRPr="00B67FC1" w:rsidRDefault="00F256C7" w:rsidP="0008457B">
      <w:pPr>
        <w:spacing w:after="120"/>
        <w:contextualSpacing/>
        <w:jc w:val="both"/>
        <w:rPr>
          <w:rFonts w:ascii="Azo Sans Light" w:hAnsi="Azo Sans Light" w:cs="Arial"/>
        </w:rPr>
      </w:pPr>
    </w:p>
    <w:p w14:paraId="06B5E6C5" w14:textId="0B62D941" w:rsidR="001D3BE8" w:rsidRPr="00B67FC1" w:rsidRDefault="001D3BE8" w:rsidP="0008457B">
      <w:pPr>
        <w:spacing w:after="120"/>
        <w:contextualSpacing/>
        <w:jc w:val="both"/>
        <w:rPr>
          <w:rFonts w:ascii="Azo Sans Light" w:hAnsi="Azo Sans Light" w:cs="Arial"/>
        </w:rPr>
      </w:pPr>
    </w:p>
    <w:sectPr w:rsidR="001D3BE8" w:rsidRPr="00B67FC1" w:rsidSect="001D3BE8">
      <w:headerReference w:type="default" r:id="rId7"/>
      <w:footerReference w:type="default" r:id="rId8"/>
      <w:pgSz w:w="11906" w:h="16838"/>
      <w:pgMar w:top="2237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CB1B" w14:textId="77777777" w:rsidR="00117362" w:rsidRDefault="00117362">
      <w:r>
        <w:separator/>
      </w:r>
    </w:p>
  </w:endnote>
  <w:endnote w:type="continuationSeparator" w:id="0">
    <w:p w14:paraId="5AD0006E" w14:textId="77777777" w:rsidR="00117362" w:rsidRDefault="001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zo Sans Light">
    <w:altName w:val="Calibri"/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zo Sans Medium">
    <w:altName w:val="Calibri"/>
    <w:panose1 w:val="020B0703030303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1DFC" w14:textId="77777777" w:rsidR="007168FB" w:rsidRDefault="00713399" w:rsidP="007168FB">
    <w:pPr>
      <w:pStyle w:val="BasicParagraph"/>
      <w:tabs>
        <w:tab w:val="left" w:pos="1114"/>
      </w:tabs>
      <w:rPr>
        <w:rFonts w:ascii="Azo Sans Medium" w:hAnsi="Azo Sans Medium" w:cs="Azo Sans Medium"/>
        <w:color w:val="2A3F4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A0E16" wp14:editId="09CB336F">
              <wp:simplePos x="0" y="0"/>
              <wp:positionH relativeFrom="column">
                <wp:posOffset>-9525</wp:posOffset>
              </wp:positionH>
              <wp:positionV relativeFrom="paragraph">
                <wp:posOffset>80645</wp:posOffset>
              </wp:positionV>
              <wp:extent cx="6343650" cy="38100"/>
              <wp:effectExtent l="0" t="0" r="0" b="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38100"/>
                      </a:xfrm>
                      <a:prstGeom prst="line">
                        <a:avLst/>
                      </a:prstGeom>
                      <a:ln w="12700">
                        <a:solidFill>
                          <a:srgbClr val="E11D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8BCB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5pt" to="49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" strokecolor="#e11d70" strokeweight="1pt">
              <v:stroke joinstyle="miter"/>
              <o:lock v:ext="edit" shapetype="f"/>
            </v:line>
          </w:pict>
        </mc:Fallback>
      </mc:AlternateContent>
    </w:r>
  </w:p>
  <w:p w14:paraId="01CC12C2" w14:textId="77777777" w:rsidR="007168FB" w:rsidRPr="00D4364C" w:rsidRDefault="00713399" w:rsidP="007168FB">
    <w:pPr>
      <w:pStyle w:val="BasicParagraph"/>
      <w:tabs>
        <w:tab w:val="left" w:pos="1114"/>
      </w:tabs>
      <w:rPr>
        <w:rFonts w:ascii="Azo Sans Light" w:hAnsi="Azo Sans Light" w:cs="Azo Sans Light"/>
        <w:color w:val="2A3F44"/>
        <w:sz w:val="16"/>
        <w:szCs w:val="16"/>
        <w:lang w:val="en-US"/>
      </w:rPr>
    </w:pPr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MoreLife (UK) Ltd, 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Churchwood</w:t>
    </w:r>
    <w:proofErr w:type="spellEnd"/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Hall, Leeds Beckett University, 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Headingley</w:t>
    </w:r>
    <w:proofErr w:type="spellEnd"/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Campus, Leeds LS6 3QJ</w:t>
    </w:r>
  </w:p>
  <w:p w14:paraId="0CF85786" w14:textId="5DA85319" w:rsidR="007168FB" w:rsidRDefault="00713399" w:rsidP="007168FB">
    <w:pPr>
      <w:pStyle w:val="Footer"/>
      <w:rPr>
        <w:rFonts w:ascii="Azo Sans Light" w:hAnsi="Azo Sans Light" w:cs="Azo Sans Light"/>
        <w:color w:val="2A3F44"/>
        <w:sz w:val="16"/>
        <w:szCs w:val="16"/>
      </w:rPr>
    </w:pPr>
    <w:r>
      <w:rPr>
        <w:rFonts w:ascii="Azo Sans Light" w:hAnsi="Azo Sans Light" w:cs="Azo Sans Light"/>
        <w:color w:val="2A3F44"/>
        <w:sz w:val="16"/>
        <w:szCs w:val="16"/>
      </w:rPr>
      <w:t xml:space="preserve">Tel: 0113 812 </w:t>
    </w:r>
    <w:r w:rsidRPr="006E4D24">
      <w:rPr>
        <w:rFonts w:ascii="Azo Sans Light" w:hAnsi="Azo Sans Light" w:cs="Azo Sans Light"/>
        <w:color w:val="2A3F44"/>
        <w:sz w:val="16"/>
        <w:szCs w:val="16"/>
      </w:rPr>
      <w:t>523</w:t>
    </w:r>
    <w:r w:rsidRPr="006E4D24">
      <w:rPr>
        <w:rFonts w:ascii="Azo Sans Light" w:hAnsi="Azo Sans Light" w:cs="Azo Sans Light"/>
        <w:sz w:val="16"/>
        <w:szCs w:val="16"/>
      </w:rPr>
      <w:t xml:space="preserve">3 • E mail: </w:t>
    </w:r>
    <w:hyperlink r:id="rId1" w:history="1">
      <w:r w:rsidR="00B67FC1" w:rsidRPr="00E344BF">
        <w:rPr>
          <w:rStyle w:val="Hyperlink"/>
          <w:rFonts w:ascii="Azo Sans Light" w:hAnsi="Azo Sans Light" w:cs="Azo Sans Light"/>
          <w:sz w:val="16"/>
          <w:szCs w:val="16"/>
        </w:rPr>
        <w:t>hr@more-life.co.uk</w:t>
      </w:r>
    </w:hyperlink>
  </w:p>
  <w:p w14:paraId="2E426841" w14:textId="77777777" w:rsidR="007168FB" w:rsidRDefault="00713399" w:rsidP="007168FB">
    <w:pPr>
      <w:pStyle w:val="BasicParagraph"/>
      <w:tabs>
        <w:tab w:val="left" w:pos="1146"/>
      </w:tabs>
      <w:spacing w:before="65"/>
      <w:rPr>
        <w:rFonts w:ascii="Azo Sans Light" w:hAnsi="Azo Sans Light" w:cs="Azo Sans Light"/>
        <w:color w:val="2A3F44"/>
        <w:sz w:val="16"/>
        <w:szCs w:val="16"/>
        <w:lang w:val="en-US"/>
      </w:rPr>
    </w:pPr>
    <w:r>
      <w:rPr>
        <w:rFonts w:ascii="Azo Sans Light" w:hAnsi="Azo Sans Light" w:cs="Azo Sans Light"/>
        <w:color w:val="2A3F44"/>
        <w:sz w:val="16"/>
        <w:szCs w:val="16"/>
        <w:lang w:val="en-US"/>
      </w:rPr>
      <w:t>www.more-life.co.uk           @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team_morelife</w:t>
    </w:r>
    <w:proofErr w:type="spellEnd"/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          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MoreLifeUK</w:t>
    </w:r>
    <w:proofErr w:type="spellEnd"/>
  </w:p>
  <w:p w14:paraId="44A65567" w14:textId="77777777" w:rsidR="007168FB" w:rsidRDefault="00713399" w:rsidP="007168FB">
    <w:pPr>
      <w:pStyle w:val="BasicParagraph"/>
      <w:tabs>
        <w:tab w:val="left" w:pos="1114"/>
      </w:tabs>
      <w:rPr>
        <w:rFonts w:ascii="Azo Sans Light" w:hAnsi="Azo Sans Light" w:cs="Azo Sans Light"/>
        <w:color w:val="2A3F44"/>
        <w:sz w:val="14"/>
        <w:szCs w:val="14"/>
        <w:lang w:val="en-US"/>
      </w:rPr>
    </w:pPr>
    <w:r>
      <w:rPr>
        <w:rFonts w:ascii="Azo Sans Light" w:hAnsi="Azo Sans Light" w:cs="Azo Sans Light"/>
        <w:color w:val="2A3F44"/>
        <w:sz w:val="14"/>
        <w:szCs w:val="14"/>
        <w:lang w:val="en-US"/>
      </w:rPr>
      <w:t>MoreLife (UK) Limited. Registered in England 07107520</w:t>
    </w:r>
  </w:p>
  <w:p w14:paraId="3C272C2B" w14:textId="77777777" w:rsidR="000568F7" w:rsidRDefault="00B67FC1" w:rsidP="006961AD">
    <w:pPr>
      <w:pStyle w:val="Default"/>
    </w:pPr>
  </w:p>
  <w:p w14:paraId="45D64463" w14:textId="77777777" w:rsidR="000568F7" w:rsidRPr="006961AD" w:rsidRDefault="00B67FC1" w:rsidP="00CC6280">
    <w:pPr>
      <w:pStyle w:val="Default"/>
      <w:rPr>
        <w:rStyle w:val="A0"/>
        <w:color w:val="D275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7D11" w14:textId="77777777" w:rsidR="00117362" w:rsidRDefault="00117362">
      <w:r>
        <w:separator/>
      </w:r>
    </w:p>
  </w:footnote>
  <w:footnote w:type="continuationSeparator" w:id="0">
    <w:p w14:paraId="6184AFB6" w14:textId="77777777" w:rsidR="00117362" w:rsidRDefault="0011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45D0" w14:textId="77777777" w:rsidR="000568F7" w:rsidRPr="00367981" w:rsidRDefault="00713399" w:rsidP="004A71A0">
    <w:pPr>
      <w:pStyle w:val="Header"/>
      <w:jc w:val="right"/>
    </w:pPr>
    <w:r>
      <w:rPr>
        <w:noProof/>
      </w:rPr>
      <w:drawing>
        <wp:inline distT="0" distB="0" distL="0" distR="0" wp14:anchorId="0239F898" wp14:editId="0502A1E9">
          <wp:extent cx="1591310" cy="80454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34"/>
    <w:multiLevelType w:val="multilevel"/>
    <w:tmpl w:val="CF7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12E"/>
    <w:multiLevelType w:val="multilevel"/>
    <w:tmpl w:val="1BF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11128"/>
    <w:multiLevelType w:val="hybridMultilevel"/>
    <w:tmpl w:val="3146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940C">
      <w:numFmt w:val="bullet"/>
      <w:lvlText w:val="·"/>
      <w:lvlJc w:val="left"/>
      <w:pPr>
        <w:ind w:left="1440" w:hanging="360"/>
      </w:pPr>
      <w:rPr>
        <w:rFonts w:ascii="Verdana" w:eastAsiaTheme="minorEastAsia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8CA"/>
    <w:multiLevelType w:val="multilevel"/>
    <w:tmpl w:val="CF7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F2BF4"/>
    <w:multiLevelType w:val="hybridMultilevel"/>
    <w:tmpl w:val="D12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52F"/>
    <w:multiLevelType w:val="multilevel"/>
    <w:tmpl w:val="459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A455F"/>
    <w:multiLevelType w:val="multilevel"/>
    <w:tmpl w:val="3FB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B026B"/>
    <w:multiLevelType w:val="multilevel"/>
    <w:tmpl w:val="CF7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D0D2F"/>
    <w:multiLevelType w:val="multilevel"/>
    <w:tmpl w:val="CF7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1209D"/>
    <w:multiLevelType w:val="multilevel"/>
    <w:tmpl w:val="CDF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927CA"/>
    <w:multiLevelType w:val="hybridMultilevel"/>
    <w:tmpl w:val="6CB0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62DA"/>
    <w:multiLevelType w:val="multilevel"/>
    <w:tmpl w:val="2B7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A5D80"/>
    <w:multiLevelType w:val="hybridMultilevel"/>
    <w:tmpl w:val="8598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961"/>
    <w:multiLevelType w:val="hybridMultilevel"/>
    <w:tmpl w:val="0C0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1BC5"/>
    <w:multiLevelType w:val="hybridMultilevel"/>
    <w:tmpl w:val="1A76664A"/>
    <w:lvl w:ilvl="0" w:tplc="B09CFA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D3E08"/>
    <w:multiLevelType w:val="hybridMultilevel"/>
    <w:tmpl w:val="E8F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77EC0"/>
    <w:multiLevelType w:val="hybridMultilevel"/>
    <w:tmpl w:val="200E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00A5"/>
    <w:multiLevelType w:val="hybridMultilevel"/>
    <w:tmpl w:val="E32C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99"/>
    <w:rsid w:val="0008457B"/>
    <w:rsid w:val="000D1E40"/>
    <w:rsid w:val="000F4A2F"/>
    <w:rsid w:val="00117362"/>
    <w:rsid w:val="001D3BE8"/>
    <w:rsid w:val="00235D14"/>
    <w:rsid w:val="00293465"/>
    <w:rsid w:val="002B5302"/>
    <w:rsid w:val="002E0825"/>
    <w:rsid w:val="002F2782"/>
    <w:rsid w:val="00307966"/>
    <w:rsid w:val="0031205F"/>
    <w:rsid w:val="00340DCD"/>
    <w:rsid w:val="003A56A5"/>
    <w:rsid w:val="003C6AD8"/>
    <w:rsid w:val="00443519"/>
    <w:rsid w:val="004468B8"/>
    <w:rsid w:val="0048130F"/>
    <w:rsid w:val="00532A9F"/>
    <w:rsid w:val="0054327B"/>
    <w:rsid w:val="005A4FBB"/>
    <w:rsid w:val="005B6722"/>
    <w:rsid w:val="00630742"/>
    <w:rsid w:val="00636A24"/>
    <w:rsid w:val="00673FE4"/>
    <w:rsid w:val="00675367"/>
    <w:rsid w:val="006F5B9D"/>
    <w:rsid w:val="00713399"/>
    <w:rsid w:val="00760EAB"/>
    <w:rsid w:val="007B506A"/>
    <w:rsid w:val="00820328"/>
    <w:rsid w:val="00842743"/>
    <w:rsid w:val="00857EB8"/>
    <w:rsid w:val="0090307B"/>
    <w:rsid w:val="00950EC6"/>
    <w:rsid w:val="00952AA4"/>
    <w:rsid w:val="00965BDE"/>
    <w:rsid w:val="0097634D"/>
    <w:rsid w:val="00A538B0"/>
    <w:rsid w:val="00A77F71"/>
    <w:rsid w:val="00B50FCB"/>
    <w:rsid w:val="00B67FC1"/>
    <w:rsid w:val="00B85794"/>
    <w:rsid w:val="00C222A6"/>
    <w:rsid w:val="00C55401"/>
    <w:rsid w:val="00D04F3A"/>
    <w:rsid w:val="00D865FA"/>
    <w:rsid w:val="00E03DFE"/>
    <w:rsid w:val="00EE0CE5"/>
    <w:rsid w:val="00F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932C"/>
  <w15:chartTrackingRefBased/>
  <w15:docId w15:val="{03FD2D8D-3B20-466A-B5BF-3791F1F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399"/>
    <w:rPr>
      <w:rFonts w:ascii="Gotham Rounded Book" w:hAnsi="Gotham Rounded 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3399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399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99"/>
    <w:rPr>
      <w:rFonts w:ascii="Gotham Rounded Book" w:hAnsi="Gotham Rounded Book"/>
    </w:rPr>
  </w:style>
  <w:style w:type="paragraph" w:styleId="Header">
    <w:name w:val="header"/>
    <w:basedOn w:val="Normal"/>
    <w:link w:val="HeaderChar"/>
    <w:uiPriority w:val="99"/>
    <w:unhideWhenUsed/>
    <w:rsid w:val="00713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399"/>
    <w:rPr>
      <w:rFonts w:ascii="Gotham Rounded Book" w:hAnsi="Gotham Rounded Book"/>
    </w:rPr>
  </w:style>
  <w:style w:type="paragraph" w:customStyle="1" w:styleId="Default">
    <w:name w:val="Default"/>
    <w:rsid w:val="00713399"/>
    <w:pPr>
      <w:autoSpaceDE w:val="0"/>
      <w:autoSpaceDN w:val="0"/>
      <w:adjustRightInd w:val="0"/>
    </w:pPr>
    <w:rPr>
      <w:rFonts w:ascii="Brandon Grotesque Regular" w:hAnsi="Brandon Grotesque Regular" w:cs="Brandon Grotesque Regular"/>
      <w:color w:val="000000"/>
      <w:sz w:val="24"/>
      <w:szCs w:val="24"/>
    </w:rPr>
  </w:style>
  <w:style w:type="character" w:customStyle="1" w:styleId="A0">
    <w:name w:val="A0"/>
    <w:uiPriority w:val="99"/>
    <w:rsid w:val="00713399"/>
    <w:rPr>
      <w:rFonts w:cs="Brandon Grotesque 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133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399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customStyle="1" w:styleId="Nicenormal">
    <w:name w:val="Nice normal"/>
    <w:basedOn w:val="Normal"/>
    <w:rsid w:val="0071339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33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7B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6F5B9D"/>
  </w:style>
  <w:style w:type="character" w:styleId="UnresolvedMention">
    <w:name w:val="Unresolved Mention"/>
    <w:basedOn w:val="DefaultParagraphFont"/>
    <w:uiPriority w:val="99"/>
    <w:semiHidden/>
    <w:unhideWhenUsed/>
    <w:rsid w:val="00B6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more-lif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Roshanna Verbeek</dc:creator>
  <cp:keywords/>
  <dc:description/>
  <cp:lastModifiedBy>Vicky Moon</cp:lastModifiedBy>
  <cp:revision>2</cp:revision>
  <cp:lastPrinted>2019-08-05T12:41:00Z</cp:lastPrinted>
  <dcterms:created xsi:type="dcterms:W3CDTF">2019-10-25T11:37:00Z</dcterms:created>
  <dcterms:modified xsi:type="dcterms:W3CDTF">2019-10-25T11:37:00Z</dcterms:modified>
</cp:coreProperties>
</file>